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BFED" w14:textId="77777777" w:rsidR="00117AC6" w:rsidRDefault="00117AC6" w:rsidP="00117AC6">
      <w:pPr>
        <w:spacing w:before="240" w:after="0" w:line="270" w:lineRule="exact"/>
        <w:ind w:left="1928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D8E255" wp14:editId="7112C295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073150" cy="647700"/>
            <wp:effectExtent l="0" t="0" r="0" b="0"/>
            <wp:wrapNone/>
            <wp:docPr id="1186456711" name="Obraz 1" descr="Obraz zawierający Czcionka, Grafika, projekt graficzny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456711" name="Obraz 1" descr="Obraz zawierający Czcionka, Grafika, projekt graficzny, log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Powiatowy Urząd Pracy </w:t>
      </w:r>
    </w:p>
    <w:p w14:paraId="3C40D5B1" w14:textId="77777777" w:rsidR="00117AC6" w:rsidRPr="009420C8" w:rsidRDefault="00117AC6" w:rsidP="00117AC6">
      <w:pPr>
        <w:spacing w:after="1200" w:line="270" w:lineRule="exact"/>
        <w:ind w:left="1928"/>
        <w:jc w:val="both"/>
        <w:rPr>
          <w:rFonts w:ascii="Arial" w:hAnsi="Arial" w:cs="Arial"/>
        </w:rPr>
      </w:pPr>
      <w:r>
        <w:rPr>
          <w:rFonts w:ascii="Arial" w:hAnsi="Arial" w:cs="Arial"/>
        </w:rPr>
        <w:t>w Sandomierzu</w:t>
      </w:r>
    </w:p>
    <w:p w14:paraId="1E52C50A" w14:textId="77777777" w:rsidR="00117AC6" w:rsidRPr="00251192" w:rsidRDefault="00117AC6" w:rsidP="00251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251192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REGULAMIN</w:t>
      </w:r>
    </w:p>
    <w:p w14:paraId="685DCD06" w14:textId="77777777" w:rsidR="00117AC6" w:rsidRPr="00251192" w:rsidRDefault="00117AC6" w:rsidP="0025119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251192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POWIATOWEGO URZ</w:t>
      </w:r>
      <w:r w:rsidRPr="00251192">
        <w:rPr>
          <w:rFonts w:ascii="Calibri" w:eastAsia="Arial,Bold" w:hAnsi="Calibri" w:cs="Times New Roman"/>
          <w:b/>
          <w:bCs/>
          <w:kern w:val="0"/>
          <w:sz w:val="28"/>
          <w:szCs w:val="28"/>
          <w14:ligatures w14:val="none"/>
        </w:rPr>
        <w:t>Ę</w:t>
      </w:r>
      <w:r w:rsidRPr="00251192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DU PRACY W SANDOMIERZU</w:t>
      </w:r>
    </w:p>
    <w:p w14:paraId="718F4874" w14:textId="60563C2E" w:rsidR="00117AC6" w:rsidRPr="00251192" w:rsidRDefault="00117AC6" w:rsidP="0025119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:sz w:val="26"/>
          <w:szCs w:val="26"/>
          <w14:ligatures w14:val="none"/>
        </w:rPr>
      </w:pPr>
      <w:r w:rsidRPr="00251192">
        <w:rPr>
          <w:rFonts w:ascii="Calibri" w:eastAsia="Calibri" w:hAnsi="Calibri" w:cs="Times New Roman"/>
          <w:b/>
          <w:bCs/>
          <w:kern w:val="0"/>
          <w:sz w:val="26"/>
          <w:szCs w:val="26"/>
          <w14:ligatures w14:val="none"/>
        </w:rPr>
        <w:t xml:space="preserve">w sprawie przyznania dofinansowania wynagrodzenia za zatrudnienie skierowanego bezrobotnego, który ukończył 50 rok życia, a nie ukończył </w:t>
      </w:r>
      <w:r w:rsidRPr="00251192">
        <w:rPr>
          <w:rFonts w:ascii="Calibri" w:eastAsia="Calibri" w:hAnsi="Calibri" w:cs="Times New Roman"/>
          <w:b/>
          <w:bCs/>
          <w:kern w:val="0"/>
          <w:sz w:val="26"/>
          <w:szCs w:val="26"/>
          <w14:ligatures w14:val="none"/>
        </w:rPr>
        <w:br/>
        <w:t xml:space="preserve">60 lat w przypadku kobiety lub 65 lat w przypadku mężczyzny albo </w:t>
      </w:r>
      <w:r w:rsidR="00DF02F3">
        <w:rPr>
          <w:rFonts w:ascii="Calibri" w:eastAsia="Calibri" w:hAnsi="Calibri" w:cs="Times New Roman"/>
          <w:b/>
          <w:bCs/>
          <w:kern w:val="0"/>
          <w:sz w:val="26"/>
          <w:szCs w:val="26"/>
          <w14:ligatures w14:val="none"/>
        </w:rPr>
        <w:br/>
      </w:r>
      <w:r w:rsidRPr="00251192">
        <w:rPr>
          <w:rFonts w:ascii="Calibri" w:eastAsia="Calibri" w:hAnsi="Calibri" w:cs="Times New Roman"/>
          <w:b/>
          <w:bCs/>
          <w:kern w:val="0"/>
          <w:sz w:val="26"/>
          <w:szCs w:val="26"/>
          <w14:ligatures w14:val="none"/>
        </w:rPr>
        <w:t>poszukującego pracy, który ukończył 60 lat w przypadku kobiety lub 65 lat w przypadku mężczyzny</w:t>
      </w:r>
    </w:p>
    <w:p w14:paraId="20DB6BD9" w14:textId="77777777" w:rsidR="00117AC6" w:rsidRDefault="00117AC6" w:rsidP="00117A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</w:p>
    <w:p w14:paraId="1CC53847" w14:textId="77777777" w:rsidR="00117AC6" w:rsidRPr="00FA0F0F" w:rsidRDefault="00117AC6" w:rsidP="00117A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550CCA77" w14:textId="77777777" w:rsidR="00117AC6" w:rsidRPr="00FA0F0F" w:rsidRDefault="00117AC6" w:rsidP="00117A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A0F0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Podstawa prawna:</w:t>
      </w:r>
    </w:p>
    <w:p w14:paraId="66C02CCA" w14:textId="77777777" w:rsidR="00117AC6" w:rsidRPr="00FA0F0F" w:rsidRDefault="00117AC6" w:rsidP="00117A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pl-PL"/>
          <w14:ligatures w14:val="none"/>
        </w:rPr>
      </w:pPr>
    </w:p>
    <w:p w14:paraId="7583415B" w14:textId="77777777" w:rsidR="00117AC6" w:rsidRPr="00FA0F0F" w:rsidRDefault="00117AC6" w:rsidP="00117AC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Ustawa z dnia 20 marca 2025 r. o rynku pracy i służbach zatrudnienia</w:t>
      </w: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(Dz. U. z 2025r. poz. 620);</w:t>
      </w:r>
    </w:p>
    <w:p w14:paraId="476F498D" w14:textId="7226945D" w:rsidR="00117AC6" w:rsidRPr="00FA0F0F" w:rsidRDefault="00117AC6" w:rsidP="00117AC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Ustawa z dnia 30 kwietnia 2004 r. o postępowaniu w sprawach dotyczących pomocy publicznej </w:t>
      </w:r>
      <w:r w:rsidR="00786E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(Dz.U. z 20</w:t>
      </w:r>
      <w:r w:rsidR="00703D0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25</w:t>
      </w: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 poz. </w:t>
      </w:r>
      <w:r w:rsidR="00703D0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468</w:t>
      </w: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);</w:t>
      </w:r>
    </w:p>
    <w:p w14:paraId="13658C0E" w14:textId="4DB599A7" w:rsidR="00117AC6" w:rsidRPr="00FA0F0F" w:rsidRDefault="00117AC6" w:rsidP="00117AC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0F0F">
        <w:rPr>
          <w:rFonts w:ascii="Times New Roman" w:eastAsia="Times New Roman" w:hAnsi="Times New Roman"/>
          <w:bCs/>
          <w:kern w:val="0"/>
          <w:lang w:eastAsia="pl-PL"/>
          <w14:ligatures w14:val="none"/>
        </w:rPr>
        <w:t xml:space="preserve">Rozporządzenie Komisji (UE) </w:t>
      </w:r>
      <w:bookmarkStart w:id="0" w:name="_Hlk171335884"/>
      <w:r w:rsidRPr="00FA0F0F">
        <w:rPr>
          <w:rFonts w:ascii="Times New Roman" w:eastAsia="Times New Roman" w:hAnsi="Times New Roman"/>
          <w:bCs/>
          <w:kern w:val="0"/>
          <w:lang w:eastAsia="pl-PL"/>
          <w14:ligatures w14:val="none"/>
        </w:rPr>
        <w:t xml:space="preserve">Nr 2023/2831 z dnia 13 grudnia 2023 r. w sprawie stosowania art. 107 </w:t>
      </w:r>
      <w:r w:rsidR="005A423D">
        <w:rPr>
          <w:rFonts w:ascii="Times New Roman" w:eastAsia="Times New Roman" w:hAnsi="Times New Roman"/>
          <w:bCs/>
          <w:kern w:val="0"/>
          <w:lang w:eastAsia="pl-PL"/>
          <w14:ligatures w14:val="none"/>
        </w:rPr>
        <w:br/>
      </w:r>
      <w:r w:rsidRPr="00FA0F0F">
        <w:rPr>
          <w:rFonts w:ascii="Times New Roman" w:eastAsia="Times New Roman" w:hAnsi="Times New Roman"/>
          <w:bCs/>
          <w:kern w:val="0"/>
          <w:lang w:eastAsia="pl-PL"/>
          <w14:ligatures w14:val="none"/>
        </w:rPr>
        <w:t xml:space="preserve">i 108 Traktatu o funkcjonowaniu Unii Europejskiej do pomocy de </w:t>
      </w:r>
      <w:proofErr w:type="spellStart"/>
      <w:r w:rsidRPr="00FA0F0F">
        <w:rPr>
          <w:rFonts w:ascii="Times New Roman" w:eastAsia="Times New Roman" w:hAnsi="Times New Roman"/>
          <w:bCs/>
          <w:kern w:val="0"/>
          <w:lang w:eastAsia="pl-PL"/>
          <w14:ligatures w14:val="none"/>
        </w:rPr>
        <w:t>minimis</w:t>
      </w:r>
      <w:proofErr w:type="spellEnd"/>
      <w:r w:rsidRPr="00FA0F0F">
        <w:rPr>
          <w:rFonts w:ascii="Times New Roman" w:eastAsia="Times New Roman" w:hAnsi="Times New Roman"/>
          <w:bCs/>
          <w:kern w:val="0"/>
          <w:lang w:eastAsia="pl-PL"/>
          <w14:ligatures w14:val="none"/>
        </w:rPr>
        <w:br/>
      </w:r>
      <w:r w:rsidRPr="00FA0F0F">
        <w:rPr>
          <w:rFonts w:ascii="Times New Roman" w:hAnsi="Times New Roman"/>
          <w:bCs/>
          <w:kern w:val="0"/>
          <w14:ligatures w14:val="none"/>
        </w:rPr>
        <w:t>(Dz.</w:t>
      </w:r>
      <w:r w:rsidRPr="00FA0F0F">
        <w:rPr>
          <w:rFonts w:ascii="Times New Roman" w:hAnsi="Times New Roman"/>
          <w:bCs/>
          <w:spacing w:val="3"/>
          <w:kern w:val="0"/>
          <w14:ligatures w14:val="none"/>
        </w:rPr>
        <w:t xml:space="preserve"> </w:t>
      </w:r>
      <w:r w:rsidRPr="00FA0F0F">
        <w:rPr>
          <w:rFonts w:ascii="Times New Roman" w:hAnsi="Times New Roman"/>
          <w:bCs/>
          <w:kern w:val="0"/>
          <w14:ligatures w14:val="none"/>
        </w:rPr>
        <w:t>Urz.</w:t>
      </w:r>
      <w:r w:rsidRPr="00FA0F0F">
        <w:rPr>
          <w:rFonts w:ascii="Times New Roman" w:hAnsi="Times New Roman"/>
          <w:bCs/>
          <w:spacing w:val="3"/>
          <w:kern w:val="0"/>
          <w14:ligatures w14:val="none"/>
        </w:rPr>
        <w:t xml:space="preserve"> </w:t>
      </w:r>
      <w:r w:rsidRPr="00FA0F0F">
        <w:rPr>
          <w:rFonts w:ascii="Times New Roman" w:hAnsi="Times New Roman"/>
          <w:bCs/>
          <w:kern w:val="0"/>
          <w14:ligatures w14:val="none"/>
        </w:rPr>
        <w:t>UE</w:t>
      </w:r>
      <w:r w:rsidRPr="00FA0F0F">
        <w:rPr>
          <w:rFonts w:ascii="Times New Roman" w:hAnsi="Times New Roman"/>
          <w:bCs/>
          <w:spacing w:val="4"/>
          <w:kern w:val="0"/>
          <w14:ligatures w14:val="none"/>
        </w:rPr>
        <w:t xml:space="preserve"> </w:t>
      </w:r>
      <w:r w:rsidRPr="00FA0F0F">
        <w:rPr>
          <w:rFonts w:ascii="Times New Roman" w:hAnsi="Times New Roman"/>
          <w:bCs/>
          <w:kern w:val="0"/>
          <w14:ligatures w14:val="none"/>
        </w:rPr>
        <w:t>L,</w:t>
      </w:r>
      <w:r w:rsidRPr="00FA0F0F">
        <w:rPr>
          <w:rFonts w:ascii="Times New Roman" w:hAnsi="Times New Roman"/>
          <w:bCs/>
          <w:spacing w:val="4"/>
          <w:kern w:val="0"/>
          <w14:ligatures w14:val="none"/>
        </w:rPr>
        <w:t xml:space="preserve"> </w:t>
      </w:r>
      <w:r w:rsidRPr="00FA0F0F">
        <w:rPr>
          <w:rFonts w:ascii="Times New Roman" w:hAnsi="Times New Roman"/>
          <w:bCs/>
          <w:kern w:val="0"/>
          <w14:ligatures w14:val="none"/>
        </w:rPr>
        <w:t>2023/2831</w:t>
      </w:r>
      <w:r w:rsidRPr="00FA0F0F">
        <w:rPr>
          <w:rFonts w:ascii="Times New Roman" w:hAnsi="Times New Roman"/>
          <w:bCs/>
          <w:spacing w:val="3"/>
          <w:kern w:val="0"/>
          <w14:ligatures w14:val="none"/>
        </w:rPr>
        <w:t xml:space="preserve"> </w:t>
      </w:r>
      <w:r w:rsidRPr="00FA0F0F">
        <w:rPr>
          <w:rFonts w:ascii="Times New Roman" w:hAnsi="Times New Roman"/>
          <w:bCs/>
          <w:kern w:val="0"/>
          <w14:ligatures w14:val="none"/>
        </w:rPr>
        <w:t>z</w:t>
      </w:r>
      <w:r w:rsidRPr="00FA0F0F">
        <w:rPr>
          <w:rFonts w:ascii="Times New Roman" w:hAnsi="Times New Roman"/>
          <w:bCs/>
          <w:spacing w:val="3"/>
          <w:kern w:val="0"/>
          <w14:ligatures w14:val="none"/>
        </w:rPr>
        <w:t xml:space="preserve"> </w:t>
      </w:r>
      <w:r w:rsidRPr="00FA0F0F">
        <w:rPr>
          <w:rFonts w:ascii="Times New Roman" w:hAnsi="Times New Roman"/>
          <w:bCs/>
          <w:spacing w:val="-2"/>
          <w:kern w:val="0"/>
          <w14:ligatures w14:val="none"/>
        </w:rPr>
        <w:t>15.12.2023)</w:t>
      </w:r>
      <w:bookmarkEnd w:id="0"/>
      <w:r w:rsidRPr="00FA0F0F">
        <w:rPr>
          <w:rFonts w:ascii="Times New Roman" w:hAnsi="Times New Roman"/>
          <w:bCs/>
          <w:spacing w:val="-2"/>
          <w:kern w:val="0"/>
          <w14:ligatures w14:val="none"/>
        </w:rPr>
        <w:t>;</w:t>
      </w:r>
    </w:p>
    <w:p w14:paraId="39BAA2CB" w14:textId="4AD48790" w:rsidR="00117AC6" w:rsidRPr="00FA0F0F" w:rsidRDefault="00117AC6" w:rsidP="00117AC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Rozporządzenie Komisji (UE) nr 1408/2013 z dnia 18 grudnia 2013 r. w sprawie stosowania art. 107 i 108 Traktatu o funkcjonowaniu Unii Europejskiej do pomocy de </w:t>
      </w:r>
      <w:proofErr w:type="spellStart"/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minimis</w:t>
      </w:r>
      <w:proofErr w:type="spellEnd"/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sektorze rolnym </w:t>
      </w:r>
      <w:r w:rsidR="005A42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(Dz. Urz. UE L 352 z 24.12.2013 z </w:t>
      </w:r>
      <w:proofErr w:type="spellStart"/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późn</w:t>
      </w:r>
      <w:proofErr w:type="spellEnd"/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zm.);</w:t>
      </w:r>
    </w:p>
    <w:p w14:paraId="480417F1" w14:textId="56618EBB" w:rsidR="00117AC6" w:rsidRPr="00FA0F0F" w:rsidRDefault="00117AC6" w:rsidP="00117AC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Rozporządzenie Komisji (UE) nr 717/2014 z dnia 27 czerwca 2014 r. w sprawie stosowania art. 107 i 108 Traktatu o funkcjonowaniu Unii Europejskiej do pomocy de </w:t>
      </w:r>
      <w:proofErr w:type="spellStart"/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minimis</w:t>
      </w:r>
      <w:proofErr w:type="spellEnd"/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sektorze rybołówstwa </w:t>
      </w:r>
      <w:r w:rsidR="005A42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akwakultury. (Dz. Urz. Nr L 190 z 28.06.2014 z </w:t>
      </w:r>
      <w:proofErr w:type="spellStart"/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późn</w:t>
      </w:r>
      <w:proofErr w:type="spellEnd"/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zm.);</w:t>
      </w:r>
    </w:p>
    <w:p w14:paraId="60175C5B" w14:textId="77777777" w:rsidR="00117AC6" w:rsidRPr="00FA0F0F" w:rsidRDefault="00117AC6" w:rsidP="00117AC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Ustawa z dnia 23 kwietnia 1964 r. Kodeks cywilny;</w:t>
      </w:r>
    </w:p>
    <w:p w14:paraId="7B3EE6CC" w14:textId="77777777" w:rsidR="00117AC6" w:rsidRPr="00FA0F0F" w:rsidRDefault="00117AC6" w:rsidP="00117AC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Ustawa z dnia 26 czerwca 1974 r. Kodeks pracy.</w:t>
      </w:r>
    </w:p>
    <w:p w14:paraId="372914D9" w14:textId="77777777" w:rsidR="00117AC6" w:rsidRPr="00FA0F0F" w:rsidRDefault="00117AC6" w:rsidP="00117A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E11A2AC" w14:textId="77777777" w:rsidR="00117AC6" w:rsidRDefault="00117AC6" w:rsidP="00117A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59A7228" w14:textId="77777777" w:rsidR="00117AC6" w:rsidRPr="00FA0F0F" w:rsidRDefault="00117AC6" w:rsidP="00117A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A0F0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ROZDZIAŁ I</w:t>
      </w:r>
    </w:p>
    <w:p w14:paraId="511A41EC" w14:textId="77777777" w:rsidR="00117AC6" w:rsidRPr="00FA0F0F" w:rsidRDefault="00117AC6" w:rsidP="00117AC6">
      <w:pPr>
        <w:spacing w:after="200" w:line="276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FA0F0F">
        <w:rPr>
          <w:rFonts w:ascii="Times New Roman" w:hAnsi="Times New Roman" w:cs="Times New Roman"/>
          <w:b/>
          <w:kern w:val="0"/>
          <w14:ligatures w14:val="none"/>
        </w:rPr>
        <w:t>POSTANOWIENIA OGÓLNE</w:t>
      </w:r>
    </w:p>
    <w:p w14:paraId="775FC8F5" w14:textId="77777777" w:rsidR="00117AC6" w:rsidRPr="00FA0F0F" w:rsidRDefault="00117AC6" w:rsidP="00117A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10"/>
          <w:szCs w:val="10"/>
          <w14:ligatures w14:val="none"/>
        </w:rPr>
      </w:pPr>
    </w:p>
    <w:p w14:paraId="30AD511F" w14:textId="77777777" w:rsidR="00117AC6" w:rsidRPr="00FA0F0F" w:rsidRDefault="00117AC6" w:rsidP="00117A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FA0F0F">
        <w:rPr>
          <w:rFonts w:ascii="Times New Roman" w:hAnsi="Times New Roman" w:cs="Times New Roman"/>
          <w:b/>
          <w:bCs/>
          <w:kern w:val="0"/>
          <w14:ligatures w14:val="none"/>
        </w:rPr>
        <w:t>§ 1</w:t>
      </w:r>
    </w:p>
    <w:p w14:paraId="040DDE51" w14:textId="77777777" w:rsidR="00117AC6" w:rsidRPr="00FA0F0F" w:rsidRDefault="00117AC6" w:rsidP="00117AC6">
      <w:pPr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425" w:hanging="35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0F0F">
        <w:rPr>
          <w:rFonts w:ascii="Times New Roman" w:eastAsia="Calibri" w:hAnsi="Times New Roman" w:cs="Times New Roman"/>
          <w:kern w:val="0"/>
          <w14:ligatures w14:val="none"/>
        </w:rPr>
        <w:t>Ilekroć w Regulaminie jest mowa o:</w:t>
      </w:r>
    </w:p>
    <w:p w14:paraId="23168AEA" w14:textId="77777777" w:rsidR="00117AC6" w:rsidRPr="00FA0F0F" w:rsidRDefault="00117AC6" w:rsidP="00117AC6">
      <w:pPr>
        <w:autoSpaceDE w:val="0"/>
        <w:autoSpaceDN w:val="0"/>
        <w:adjustRightInd w:val="0"/>
        <w:spacing w:before="120" w:after="120" w:line="240" w:lineRule="auto"/>
        <w:ind w:left="425"/>
        <w:contextualSpacing/>
        <w:jc w:val="both"/>
        <w:rPr>
          <w:rFonts w:ascii="Times New Roman" w:eastAsia="Calibri" w:hAnsi="Times New Roman" w:cs="Times New Roman"/>
          <w:kern w:val="0"/>
          <w:sz w:val="8"/>
          <w:szCs w:val="8"/>
          <w14:ligatures w14:val="none"/>
        </w:rPr>
      </w:pPr>
    </w:p>
    <w:p w14:paraId="32DC0368" w14:textId="77777777" w:rsidR="00117AC6" w:rsidRPr="00FA0F0F" w:rsidRDefault="00117AC6" w:rsidP="00117AC6">
      <w:pPr>
        <w:numPr>
          <w:ilvl w:val="0"/>
          <w:numId w:val="8"/>
        </w:numPr>
        <w:autoSpaceDE w:val="0"/>
        <w:autoSpaceDN w:val="0"/>
        <w:adjustRightInd w:val="0"/>
        <w:spacing w:before="40" w:after="4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0F0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Ustawie </w:t>
      </w:r>
      <w:r w:rsidRPr="00FA0F0F">
        <w:rPr>
          <w:rFonts w:ascii="Times New Roman" w:eastAsia="Calibri" w:hAnsi="Times New Roman" w:cs="Times New Roman"/>
          <w:kern w:val="0"/>
          <w14:ligatures w14:val="none"/>
        </w:rPr>
        <w:t xml:space="preserve">– należy przez to rozumieć ustawę z dnia 20 marca 2025 r. </w:t>
      </w: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rynku pracy i służbach zatrudnienia</w:t>
      </w:r>
      <w:r w:rsidRPr="00FA0F0F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3D7B82CD" w14:textId="66149F2A" w:rsidR="00117AC6" w:rsidRPr="00FA0F0F" w:rsidRDefault="00117AC6" w:rsidP="00117AC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0F0F">
        <w:rPr>
          <w:rFonts w:ascii="Times New Roman" w:eastAsia="Calibri" w:hAnsi="Times New Roman" w:cs="Times New Roman"/>
          <w:b/>
          <w:bCs/>
          <w:kern w:val="0"/>
          <w14:ligatures w14:val="none"/>
        </w:rPr>
        <w:t>Staro</w:t>
      </w:r>
      <w:r w:rsidRPr="00FA0F0F">
        <w:rPr>
          <w:rFonts w:ascii="Times New Roman" w:eastAsia="Arial,Bold" w:hAnsi="Times New Roman" w:cs="Times New Roman"/>
          <w:b/>
          <w:bCs/>
          <w:kern w:val="0"/>
          <w14:ligatures w14:val="none"/>
        </w:rPr>
        <w:t>ś</w:t>
      </w:r>
      <w:r w:rsidRPr="00FA0F0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cie </w:t>
      </w:r>
      <w:r w:rsidRPr="00FA0F0F">
        <w:rPr>
          <w:rFonts w:ascii="Times New Roman" w:eastAsia="Calibri" w:hAnsi="Times New Roman" w:cs="Times New Roman"/>
          <w:kern w:val="0"/>
          <w14:ligatures w14:val="none"/>
        </w:rPr>
        <w:t xml:space="preserve">- oznacza to działającego z jego upoważnienia Dyrektora Powiatowego Urzędu Pracy </w:t>
      </w:r>
      <w:r w:rsidR="00974947">
        <w:rPr>
          <w:rFonts w:ascii="Times New Roman" w:eastAsia="Calibri" w:hAnsi="Times New Roman" w:cs="Times New Roman"/>
          <w:kern w:val="0"/>
          <w14:ligatures w14:val="none"/>
        </w:rPr>
        <w:br/>
      </w:r>
      <w:r w:rsidRPr="00FA0F0F">
        <w:rPr>
          <w:rFonts w:ascii="Times New Roman" w:eastAsia="Calibri" w:hAnsi="Times New Roman" w:cs="Times New Roman"/>
          <w:kern w:val="0"/>
          <w14:ligatures w14:val="none"/>
        </w:rPr>
        <w:t>w Sandomierzu;</w:t>
      </w:r>
    </w:p>
    <w:p w14:paraId="4655BA07" w14:textId="77777777" w:rsidR="00117AC6" w:rsidRPr="00FA0F0F" w:rsidRDefault="00117AC6" w:rsidP="00117AC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0F0F">
        <w:rPr>
          <w:rFonts w:ascii="Times New Roman" w:eastAsia="Calibri" w:hAnsi="Times New Roman" w:cs="Times New Roman"/>
          <w:b/>
          <w:bCs/>
          <w:kern w:val="0"/>
          <w14:ligatures w14:val="none"/>
        </w:rPr>
        <w:t>Urz</w:t>
      </w:r>
      <w:r w:rsidRPr="00FA0F0F">
        <w:rPr>
          <w:rFonts w:ascii="Times New Roman" w:eastAsia="Arial,Bold" w:hAnsi="Times New Roman" w:cs="Times New Roman"/>
          <w:b/>
          <w:bCs/>
          <w:kern w:val="0"/>
          <w14:ligatures w14:val="none"/>
        </w:rPr>
        <w:t>ę</w:t>
      </w:r>
      <w:r w:rsidRPr="00FA0F0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dzie </w:t>
      </w:r>
      <w:r w:rsidRPr="00FA0F0F">
        <w:rPr>
          <w:rFonts w:ascii="Times New Roman" w:eastAsia="Calibri" w:hAnsi="Times New Roman" w:cs="Times New Roman"/>
          <w:kern w:val="0"/>
          <w14:ligatures w14:val="none"/>
        </w:rPr>
        <w:t>- oznacza to Powiatowy Urząd Pracy w Sandomierzu;</w:t>
      </w:r>
    </w:p>
    <w:p w14:paraId="61CE8A4A" w14:textId="3FA1E1CC" w:rsidR="00117AC6" w:rsidRPr="00A32D85" w:rsidRDefault="00117AC6" w:rsidP="00117AC6">
      <w:pPr>
        <w:numPr>
          <w:ilvl w:val="0"/>
          <w:numId w:val="8"/>
        </w:numPr>
        <w:autoSpaceDE w:val="0"/>
        <w:autoSpaceDN w:val="0"/>
        <w:adjustRightInd w:val="0"/>
        <w:spacing w:before="40" w:after="4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32D85">
        <w:rPr>
          <w:rFonts w:ascii="Times New Roman" w:eastAsia="Calibri" w:hAnsi="Times New Roman" w:cs="Times New Roman"/>
          <w:b/>
          <w:bCs/>
          <w:kern w:val="0"/>
          <w14:ligatures w14:val="none"/>
        </w:rPr>
        <w:t>Umowie</w:t>
      </w:r>
      <w:r w:rsidRPr="00A32D85">
        <w:rPr>
          <w:rFonts w:ascii="Times New Roman" w:eastAsia="Calibri" w:hAnsi="Times New Roman" w:cs="Times New Roman"/>
          <w:kern w:val="0"/>
          <w14:ligatures w14:val="none"/>
        </w:rPr>
        <w:t xml:space="preserve"> – należy przez to rozumieć umowę o </w:t>
      </w:r>
      <w:r w:rsidR="00BD71DA" w:rsidRPr="00A32D85">
        <w:rPr>
          <w:rFonts w:ascii="Times New Roman" w:eastAsia="Calibri" w:hAnsi="Times New Roman" w:cs="Times New Roman"/>
          <w:kern w:val="0"/>
          <w14:ligatures w14:val="none"/>
        </w:rPr>
        <w:t>przyznanie dofinansowania wynagrodzenia na zatrudnienie skierowanego bezrobotnego, który ukończył 50 rok życia lub poszukującego pracy</w:t>
      </w:r>
      <w:r w:rsidRPr="00A32D85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4B9C1A5D" w14:textId="3BE69636" w:rsidR="00117AC6" w:rsidRPr="00A32D85" w:rsidRDefault="00117AC6" w:rsidP="00117AC6">
      <w:pPr>
        <w:numPr>
          <w:ilvl w:val="0"/>
          <w:numId w:val="8"/>
        </w:numPr>
        <w:autoSpaceDE w:val="0"/>
        <w:autoSpaceDN w:val="0"/>
        <w:adjustRightInd w:val="0"/>
        <w:spacing w:before="40" w:after="4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32D85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Wniosku </w:t>
      </w:r>
      <w:r w:rsidRPr="00A32D85">
        <w:rPr>
          <w:rFonts w:ascii="Times New Roman" w:eastAsia="Calibri" w:hAnsi="Times New Roman" w:cs="Times New Roman"/>
          <w:kern w:val="0"/>
          <w14:ligatures w14:val="none"/>
        </w:rPr>
        <w:t xml:space="preserve">– należy przez to rozumieć wniosek </w:t>
      </w:r>
      <w:r w:rsidR="00BD71DA" w:rsidRPr="00A32D85">
        <w:rPr>
          <w:rFonts w:ascii="Times New Roman" w:eastAsia="Calibri" w:hAnsi="Times New Roman" w:cs="Times New Roman"/>
          <w:kern w:val="0"/>
          <w14:ligatures w14:val="none"/>
        </w:rPr>
        <w:t xml:space="preserve">o przyznanie dofinansowania wynagrodzenia </w:t>
      </w:r>
      <w:r w:rsidR="00A32D85" w:rsidRPr="00A32D85">
        <w:rPr>
          <w:rFonts w:ascii="Times New Roman" w:eastAsia="Calibri" w:hAnsi="Times New Roman" w:cs="Times New Roman"/>
          <w:kern w:val="0"/>
          <w14:ligatures w14:val="none"/>
        </w:rPr>
        <w:br/>
      </w:r>
      <w:r w:rsidR="00BD71DA" w:rsidRPr="00A32D85">
        <w:rPr>
          <w:rFonts w:ascii="Times New Roman" w:eastAsia="Calibri" w:hAnsi="Times New Roman" w:cs="Times New Roman"/>
          <w:kern w:val="0"/>
          <w14:ligatures w14:val="none"/>
        </w:rPr>
        <w:t>na zatrudnienie skierowanego bezrobotnego</w:t>
      </w:r>
      <w:r w:rsidR="004B5D20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="004B5D20" w:rsidRPr="00A32D85">
        <w:rPr>
          <w:rFonts w:ascii="Times New Roman" w:eastAsia="Calibri" w:hAnsi="Times New Roman" w:cs="Times New Roman"/>
          <w:kern w:val="0"/>
          <w14:ligatures w14:val="none"/>
        </w:rPr>
        <w:t>który ukończył 50 rok życia</w:t>
      </w:r>
      <w:r w:rsidR="00BD71DA" w:rsidRPr="00A32D85">
        <w:rPr>
          <w:rFonts w:ascii="Times New Roman" w:eastAsia="Calibri" w:hAnsi="Times New Roman" w:cs="Times New Roman"/>
          <w:kern w:val="0"/>
          <w14:ligatures w14:val="none"/>
        </w:rPr>
        <w:t xml:space="preserve"> lub poszukującego pracy</w:t>
      </w:r>
      <w:r w:rsidRPr="00A32D85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3EAC47B0" w14:textId="3F056047" w:rsidR="00117AC6" w:rsidRPr="00A32D85" w:rsidRDefault="00117AC6" w:rsidP="00117AC6">
      <w:pPr>
        <w:numPr>
          <w:ilvl w:val="0"/>
          <w:numId w:val="8"/>
        </w:numPr>
        <w:autoSpaceDE w:val="0"/>
        <w:autoSpaceDN w:val="0"/>
        <w:adjustRightInd w:val="0"/>
        <w:spacing w:before="40" w:after="4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32D85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Wnioskodawcy </w:t>
      </w:r>
      <w:r w:rsidRPr="00A32D85">
        <w:rPr>
          <w:rFonts w:ascii="Times New Roman" w:eastAsia="Calibri" w:hAnsi="Times New Roman" w:cs="Times New Roman"/>
          <w:kern w:val="0"/>
          <w14:ligatures w14:val="none"/>
        </w:rPr>
        <w:t>– oznacza to pracodawcę lub przedsiębiorcę, który złożył wniosek</w:t>
      </w:r>
      <w:r w:rsidRPr="00A32D85">
        <w:rPr>
          <w:rFonts w:ascii="Times New Roman" w:eastAsia="Calibri" w:hAnsi="Times New Roman" w:cs="Times New Roman"/>
          <w:kern w:val="0"/>
          <w14:ligatures w14:val="none"/>
        </w:rPr>
        <w:br/>
        <w:t>o</w:t>
      </w:r>
      <w:r w:rsidR="00A32D85" w:rsidRPr="00A32D85">
        <w:rPr>
          <w:rFonts w:ascii="Times New Roman" w:eastAsia="Calibri" w:hAnsi="Times New Roman" w:cs="Times New Roman"/>
          <w:kern w:val="0"/>
          <w14:ligatures w14:val="none"/>
        </w:rPr>
        <w:t xml:space="preserve"> przyznanie dofinansowania wynagrodzenia na zatrudnienie skierowanego bezrobotnego </w:t>
      </w:r>
      <w:r w:rsidR="00A32D85" w:rsidRPr="00A32D85">
        <w:rPr>
          <w:rFonts w:ascii="Times New Roman" w:eastAsia="Calibri" w:hAnsi="Times New Roman" w:cs="Times New Roman"/>
          <w:kern w:val="0"/>
          <w14:ligatures w14:val="none"/>
        </w:rPr>
        <w:br/>
        <w:t>lub poszukującego pracy</w:t>
      </w:r>
      <w:r w:rsidR="00703D09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724705F9" w14:textId="12C456A8" w:rsidR="00117AC6" w:rsidRPr="00FA0F0F" w:rsidRDefault="00117AC6" w:rsidP="00117AC6">
      <w:pPr>
        <w:numPr>
          <w:ilvl w:val="0"/>
          <w:numId w:val="8"/>
        </w:numPr>
        <w:autoSpaceDE w:val="0"/>
        <w:autoSpaceDN w:val="0"/>
        <w:adjustRightInd w:val="0"/>
        <w:spacing w:before="40" w:after="4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lastRenderedPageBreak/>
        <w:t xml:space="preserve">Pracodawcy – </w:t>
      </w:r>
      <w:r w:rsidRPr="00D63F2C">
        <w:rPr>
          <w:rFonts w:ascii="Times New Roman" w:eastAsia="Calibri" w:hAnsi="Times New Roman" w:cs="Times New Roman"/>
          <w:kern w:val="0"/>
          <w14:ligatures w14:val="none"/>
        </w:rPr>
        <w:t>oznacza to jednostkę organizacyjną, chociażby nie posiadała osobowości prawnej, a także osobę fizyczną, jeżeli zatrudniają one co najmniej jednego pracownik</w:t>
      </w:r>
      <w:r>
        <w:rPr>
          <w:rFonts w:ascii="Times New Roman" w:eastAsia="Calibri" w:hAnsi="Times New Roman" w:cs="Times New Roman"/>
          <w:kern w:val="0"/>
          <w14:ligatures w14:val="none"/>
        </w:rPr>
        <w:t>a. Pracodawcą będzie również przedsiębiorca niezatrudniający pracowników na zasadach przewidzianych dla pracodawców, do którego skierowany zostanie bezrobotny</w:t>
      </w:r>
      <w:r w:rsidR="001F47E6">
        <w:rPr>
          <w:rFonts w:ascii="Times New Roman" w:eastAsia="Calibri" w:hAnsi="Times New Roman" w:cs="Times New Roman"/>
          <w:kern w:val="0"/>
          <w14:ligatures w14:val="none"/>
        </w:rPr>
        <w:t xml:space="preserve"> lub poszukujący pracy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1F47E6">
        <w:rPr>
          <w:rFonts w:ascii="Times New Roman" w:eastAsia="Calibri" w:hAnsi="Times New Roman" w:cs="Times New Roman"/>
          <w:kern w:val="0"/>
          <w14:ligatures w14:val="none"/>
        </w:rPr>
        <w:t>w ramach dofinansowania wynagrodzenia</w:t>
      </w:r>
      <w:r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29BD15E6" w14:textId="1E4A4426" w:rsidR="00117AC6" w:rsidRDefault="00117AC6" w:rsidP="00117AC6">
      <w:pPr>
        <w:numPr>
          <w:ilvl w:val="0"/>
          <w:numId w:val="8"/>
        </w:numPr>
        <w:autoSpaceDE w:val="0"/>
        <w:autoSpaceDN w:val="0"/>
        <w:adjustRightInd w:val="0"/>
        <w:spacing w:before="40" w:after="4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A0F0F">
        <w:rPr>
          <w:rFonts w:ascii="Times New Roman" w:eastAsia="Calibri" w:hAnsi="Times New Roman" w:cs="Times New Roman"/>
          <w:b/>
          <w:bCs/>
          <w:kern w:val="0"/>
          <w14:ligatures w14:val="none"/>
        </w:rPr>
        <w:t>Bezrobotnym</w:t>
      </w:r>
      <w:r w:rsidR="004B5D20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- </w:t>
      </w:r>
      <w:r w:rsidRPr="00FA0F0F">
        <w:rPr>
          <w:rFonts w:ascii="Times New Roman" w:eastAsia="Calibri" w:hAnsi="Times New Roman" w:cs="Times New Roman"/>
          <w:kern w:val="0"/>
          <w14:ligatures w14:val="none"/>
        </w:rPr>
        <w:t>oznacza to osobę</w:t>
      </w:r>
      <w:r w:rsidR="007535FC">
        <w:rPr>
          <w:rFonts w:ascii="Times New Roman" w:eastAsia="Calibri" w:hAnsi="Times New Roman" w:cs="Times New Roman"/>
          <w:kern w:val="0"/>
          <w14:ligatures w14:val="none"/>
        </w:rPr>
        <w:t xml:space="preserve"> zarejestrowaną w Powiatowym Urzędzie Pracy w Sandomierzu posiadająca status osoby bezrobotnej, która ukończyła 50 rok życia, a nie ukończyła 60 lat w przypadku kobiety lub 65 lat w przypadku mężczyzny</w:t>
      </w:r>
      <w:r w:rsidR="00B73666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697BF4B5" w14:textId="22252F03" w:rsidR="00117AC6" w:rsidRPr="00FA0F0F" w:rsidRDefault="00117AC6" w:rsidP="00117AC6">
      <w:pPr>
        <w:numPr>
          <w:ilvl w:val="0"/>
          <w:numId w:val="8"/>
        </w:numPr>
        <w:autoSpaceDE w:val="0"/>
        <w:autoSpaceDN w:val="0"/>
        <w:adjustRightInd w:val="0"/>
        <w:spacing w:before="40" w:after="4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Poszukującym pracy </w:t>
      </w:r>
      <w:r w:rsidR="007535FC">
        <w:rPr>
          <w:rFonts w:ascii="Times New Roman" w:eastAsia="Calibri" w:hAnsi="Times New Roman" w:cs="Times New Roman"/>
          <w:kern w:val="0"/>
          <w14:ligatures w14:val="none"/>
        </w:rPr>
        <w:t>–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7535FC">
        <w:rPr>
          <w:rFonts w:ascii="Times New Roman" w:eastAsia="Calibri" w:hAnsi="Times New Roman" w:cs="Times New Roman"/>
          <w:kern w:val="0"/>
          <w14:ligatures w14:val="none"/>
        </w:rPr>
        <w:t>oznacza to osobę zarejestrowaną w Powiatowym Urzędzie Pracy w Sandomierzu posiadająca status osoby poszukującej pracy, która ukończyła 60 lat w przypadku kobiet</w:t>
      </w:r>
      <w:r w:rsidR="00D24A2A">
        <w:rPr>
          <w:rFonts w:ascii="Times New Roman" w:eastAsia="Calibri" w:hAnsi="Times New Roman" w:cs="Times New Roman"/>
          <w:kern w:val="0"/>
          <w14:ligatures w14:val="none"/>
        </w:rPr>
        <w:t>y</w:t>
      </w:r>
      <w:r w:rsidR="007535FC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4B5D20">
        <w:rPr>
          <w:rFonts w:ascii="Times New Roman" w:eastAsia="Calibri" w:hAnsi="Times New Roman" w:cs="Times New Roman"/>
          <w:kern w:val="0"/>
          <w14:ligatures w14:val="none"/>
        </w:rPr>
        <w:br/>
      </w:r>
      <w:r w:rsidR="007535FC">
        <w:rPr>
          <w:rFonts w:ascii="Times New Roman" w:eastAsia="Calibri" w:hAnsi="Times New Roman" w:cs="Times New Roman"/>
          <w:kern w:val="0"/>
          <w14:ligatures w14:val="none"/>
        </w:rPr>
        <w:t>lub 65 lat w przypadku mężczyzn</w:t>
      </w:r>
      <w:r w:rsidR="00D24A2A">
        <w:rPr>
          <w:rFonts w:ascii="Times New Roman" w:eastAsia="Calibri" w:hAnsi="Times New Roman" w:cs="Times New Roman"/>
          <w:kern w:val="0"/>
          <w14:ligatures w14:val="none"/>
        </w:rPr>
        <w:t>y</w:t>
      </w:r>
      <w:r w:rsidR="00B73666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797FCB8E" w14:textId="07894B54" w:rsidR="007535FC" w:rsidRPr="007535FC" w:rsidRDefault="007535FC" w:rsidP="007535FC">
      <w:pPr>
        <w:numPr>
          <w:ilvl w:val="0"/>
          <w:numId w:val="8"/>
        </w:numPr>
        <w:autoSpaceDE w:val="0"/>
        <w:autoSpaceDN w:val="0"/>
        <w:adjustRightInd w:val="0"/>
        <w:spacing w:before="40" w:after="0" w:line="240" w:lineRule="auto"/>
        <w:ind w:left="709" w:hanging="357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Dofinansowani</w:t>
      </w:r>
      <w:r w:rsidR="00F74D70">
        <w:rPr>
          <w:rFonts w:ascii="Times New Roman" w:eastAsia="Calibri" w:hAnsi="Times New Roman" w:cs="Times New Roman"/>
          <w:b/>
          <w:bCs/>
          <w:kern w:val="0"/>
          <w14:ligatures w14:val="none"/>
        </w:rPr>
        <w:t>u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wynagrodzenia</w:t>
      </w:r>
      <w:r w:rsidR="00117AC6" w:rsidRPr="00FA0F0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="00117AC6" w:rsidRPr="00FA0F0F">
        <w:rPr>
          <w:rFonts w:ascii="Times New Roman" w:eastAsia="Calibri" w:hAnsi="Times New Roman" w:cs="Times New Roman"/>
          <w:kern w:val="0"/>
          <w14:ligatures w14:val="none"/>
        </w:rPr>
        <w:t xml:space="preserve">– oznacza to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dofinansowanie wynagrodzenia za zatrudnienie bezrobotnego, który ukończył 50 rok życia, a nie ukończył 60 lat w przypadku kobiety lub 65 lat </w:t>
      </w:r>
      <w:r w:rsidR="00D24A2A">
        <w:rPr>
          <w:rFonts w:ascii="Times New Roman" w:eastAsia="Calibri" w:hAnsi="Times New Roman" w:cs="Times New Roman"/>
          <w:kern w:val="0"/>
          <w14:ligatures w14:val="none"/>
        </w:rPr>
        <w:br/>
      </w:r>
      <w:r>
        <w:rPr>
          <w:rFonts w:ascii="Times New Roman" w:eastAsia="Calibri" w:hAnsi="Times New Roman" w:cs="Times New Roman"/>
          <w:kern w:val="0"/>
          <w14:ligatures w14:val="none"/>
        </w:rPr>
        <w:t>w przypadku mężczyzn</w:t>
      </w:r>
      <w:r w:rsidR="00BD71DA">
        <w:rPr>
          <w:rFonts w:ascii="Times New Roman" w:eastAsia="Calibri" w:hAnsi="Times New Roman" w:cs="Times New Roman"/>
          <w:kern w:val="0"/>
          <w14:ligatures w14:val="none"/>
        </w:rPr>
        <w:t>y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albo poszukującego pracy, który ukończył 60 lat w przypadku kobiety lub 65 lat w przypadku mężczyzn</w:t>
      </w:r>
      <w:r w:rsidR="00BD71DA">
        <w:rPr>
          <w:rFonts w:ascii="Times New Roman" w:eastAsia="Calibri" w:hAnsi="Times New Roman" w:cs="Times New Roman"/>
          <w:kern w:val="0"/>
          <w14:ligatures w14:val="none"/>
        </w:rPr>
        <w:t>y</w:t>
      </w:r>
      <w:r w:rsidR="00B73666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061B8E7A" w14:textId="77777777" w:rsidR="00117AC6" w:rsidRPr="00FA0F0F" w:rsidRDefault="00117AC6" w:rsidP="00117AC6">
      <w:pPr>
        <w:numPr>
          <w:ilvl w:val="0"/>
          <w:numId w:val="8"/>
        </w:numPr>
        <w:autoSpaceDE w:val="0"/>
        <w:autoSpaceDN w:val="0"/>
        <w:adjustRightInd w:val="0"/>
        <w:spacing w:before="40" w:after="0" w:line="240" w:lineRule="auto"/>
        <w:ind w:left="709" w:hanging="357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A0F0F">
        <w:rPr>
          <w:rFonts w:ascii="Times New Roman" w:hAnsi="Times New Roman" w:cs="Times New Roman"/>
          <w:b/>
          <w:bCs/>
          <w:kern w:val="0"/>
          <w14:ligatures w14:val="none"/>
        </w:rPr>
        <w:t xml:space="preserve">Pomocy de </w:t>
      </w:r>
      <w:proofErr w:type="spellStart"/>
      <w:r w:rsidRPr="00FA0F0F">
        <w:rPr>
          <w:rFonts w:ascii="Times New Roman" w:hAnsi="Times New Roman" w:cs="Times New Roman"/>
          <w:b/>
          <w:bCs/>
          <w:kern w:val="0"/>
          <w14:ligatures w14:val="none"/>
        </w:rPr>
        <w:t>minimis</w:t>
      </w:r>
      <w:proofErr w:type="spellEnd"/>
      <w:r w:rsidRPr="00FA0F0F">
        <w:rPr>
          <w:rFonts w:ascii="Times New Roman" w:hAnsi="Times New Roman" w:cs="Times New Roman"/>
          <w:b/>
          <w:bCs/>
          <w:kern w:val="0"/>
          <w14:ligatures w14:val="none"/>
        </w:rPr>
        <w:t xml:space="preserve"> </w:t>
      </w:r>
      <w:r w:rsidRPr="00FA0F0F">
        <w:rPr>
          <w:rFonts w:ascii="Times New Roman" w:hAnsi="Times New Roman" w:cs="Times New Roman"/>
          <w:kern w:val="0"/>
          <w14:ligatures w14:val="none"/>
        </w:rPr>
        <w:t>– należy przez to rozumieć pomoc spełniającą przesłanki,</w:t>
      </w:r>
      <w:r w:rsidRPr="00FA0F0F">
        <w:rPr>
          <w:rFonts w:ascii="Times New Roman" w:hAnsi="Times New Roman" w:cs="Times New Roman"/>
          <w:kern w:val="0"/>
          <w14:ligatures w14:val="none"/>
        </w:rPr>
        <w:br/>
        <w:t>o których mowa w art. 2 rozporządzenia Komisji (WE) nr 69/2001 z dnia 12 stycznia 2001 r.</w:t>
      </w:r>
      <w:r w:rsidRPr="00FA0F0F">
        <w:rPr>
          <w:rFonts w:ascii="Times New Roman" w:hAnsi="Times New Roman" w:cs="Times New Roman"/>
          <w:kern w:val="0"/>
          <w14:ligatures w14:val="none"/>
        </w:rPr>
        <w:br/>
        <w:t>w sprawie zastosowania art. 87 i 88 Traktatu WE w odniesieniu do pomocy</w:t>
      </w:r>
      <w:r w:rsidRPr="00FA0F0F">
        <w:rPr>
          <w:rFonts w:ascii="Times New Roman" w:hAnsi="Times New Roman" w:cs="Times New Roman"/>
          <w:kern w:val="0"/>
          <w14:ligatures w14:val="none"/>
        </w:rPr>
        <w:br/>
        <w:t xml:space="preserve">w ramach zasady de </w:t>
      </w:r>
      <w:proofErr w:type="spellStart"/>
      <w:r w:rsidRPr="00FA0F0F">
        <w:rPr>
          <w:rFonts w:ascii="Times New Roman" w:hAnsi="Times New Roman" w:cs="Times New Roman"/>
          <w:kern w:val="0"/>
          <w14:ligatures w14:val="none"/>
        </w:rPr>
        <w:t>minimis</w:t>
      </w:r>
      <w:proofErr w:type="spellEnd"/>
      <w:r w:rsidRPr="00FA0F0F">
        <w:rPr>
          <w:rFonts w:ascii="Times New Roman" w:hAnsi="Times New Roman" w:cs="Times New Roman"/>
          <w:kern w:val="0"/>
          <w14:ligatures w14:val="none"/>
        </w:rPr>
        <w:t xml:space="preserve"> (Dz. Urz. WE L 10 z 13.01.2001).</w:t>
      </w:r>
    </w:p>
    <w:p w14:paraId="6A358FD8" w14:textId="77777777" w:rsidR="00117AC6" w:rsidRDefault="00117AC6" w:rsidP="00117A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3DC5425" w14:textId="77777777" w:rsidR="00117AC6" w:rsidRPr="0042333B" w:rsidRDefault="00117AC6" w:rsidP="00117A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10"/>
          <w:szCs w:val="10"/>
          <w14:ligatures w14:val="none"/>
        </w:rPr>
      </w:pPr>
    </w:p>
    <w:p w14:paraId="5694E0E3" w14:textId="77777777" w:rsidR="00117AC6" w:rsidRPr="00163337" w:rsidRDefault="00117AC6" w:rsidP="00117A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8"/>
          <w:szCs w:val="8"/>
          <w14:ligatures w14:val="none"/>
        </w:rPr>
      </w:pPr>
    </w:p>
    <w:p w14:paraId="28844F50" w14:textId="77777777" w:rsidR="00117AC6" w:rsidRPr="00FA0F0F" w:rsidRDefault="00117AC6" w:rsidP="00117A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A0F0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ROZDZIAŁ II</w:t>
      </w:r>
    </w:p>
    <w:p w14:paraId="76E38AA6" w14:textId="1B5C5263" w:rsidR="00117AC6" w:rsidRPr="00FA0F0F" w:rsidRDefault="00117AC6" w:rsidP="00117AC6">
      <w:pPr>
        <w:spacing w:after="200" w:line="276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FA0F0F">
        <w:rPr>
          <w:rFonts w:ascii="Times New Roman" w:hAnsi="Times New Roman" w:cs="Times New Roman"/>
          <w:b/>
          <w:kern w:val="0"/>
          <w14:ligatures w14:val="none"/>
        </w:rPr>
        <w:t xml:space="preserve">OSOBY UPRAWNIONE DO ZATRUDNIENIA W RAMACH </w:t>
      </w:r>
      <w:r w:rsidR="00BD71DA">
        <w:rPr>
          <w:rFonts w:ascii="Times New Roman" w:hAnsi="Times New Roman" w:cs="Times New Roman"/>
          <w:b/>
          <w:kern w:val="0"/>
          <w14:ligatures w14:val="none"/>
        </w:rPr>
        <w:t>DOFINANSOWANIA WYNAGRODZENIA</w:t>
      </w:r>
    </w:p>
    <w:p w14:paraId="124AF34D" w14:textId="77777777" w:rsidR="00117AC6" w:rsidRPr="00FA0F0F" w:rsidRDefault="00117AC6" w:rsidP="00117A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FA0F0F">
        <w:rPr>
          <w:rFonts w:ascii="Times New Roman" w:hAnsi="Times New Roman" w:cs="Times New Roman"/>
          <w:b/>
          <w:bCs/>
          <w:kern w:val="0"/>
          <w14:ligatures w14:val="none"/>
        </w:rPr>
        <w:t>§ 2</w:t>
      </w:r>
    </w:p>
    <w:p w14:paraId="7E08A951" w14:textId="109A512C" w:rsidR="00CA4420" w:rsidRPr="002215AB" w:rsidRDefault="00CA4420" w:rsidP="002215A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3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215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Starosta zgodnie z Ustawą,</w:t>
      </w:r>
      <w:r w:rsidR="009C6A5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pracodawcy wnioskującego o</w:t>
      </w:r>
      <w:r w:rsidR="00F350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przyznanie</w:t>
      </w:r>
      <w:r w:rsidRPr="002215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dofinansowani</w:t>
      </w:r>
      <w:r w:rsidR="00F350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Pr="002215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wynagrodzenia </w:t>
      </w:r>
      <w:r w:rsidR="009C6A5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może skierować</w:t>
      </w:r>
      <w:r w:rsidRPr="002215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: </w:t>
      </w:r>
    </w:p>
    <w:p w14:paraId="611BCDA1" w14:textId="1CF9DA17" w:rsidR="00CA4420" w:rsidRPr="00EA07B5" w:rsidRDefault="004B5D20" w:rsidP="00EA07B5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13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</w:t>
      </w:r>
      <w:r w:rsidR="00CA4420" w:rsidRPr="00EA07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ezrobotnego</w:t>
      </w:r>
      <w:r w:rsidR="007061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</w:t>
      </w:r>
      <w:r w:rsidR="00CA4420" w:rsidRPr="00EA07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który ukończył 50 rok życia, a nie ukończył 60 lat w przypadku kobiety lub 65 lat </w:t>
      </w:r>
      <w:r w:rsidR="00D24A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CA4420" w:rsidRPr="00EA07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mężczyzny</w:t>
      </w:r>
      <w:r w:rsidR="00703D0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26D9F049" w14:textId="7C3828F2" w:rsidR="00CA4420" w:rsidRDefault="00CA4420" w:rsidP="00CA4420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13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poszukującego pracy </w:t>
      </w:r>
      <w:r w:rsidR="007061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który ukończył 60 lat w przypadku kobiety lub 65 lat w przypadku mężczyzny</w:t>
      </w:r>
      <w:r w:rsidR="00B657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6C0B7ABB" w14:textId="574C1621" w:rsidR="00117AC6" w:rsidRPr="00F44A94" w:rsidRDefault="00117AC6" w:rsidP="00D24A2A">
      <w:pPr>
        <w:numPr>
          <w:ilvl w:val="0"/>
          <w:numId w:val="7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 w:rsidRPr="00F44A94">
        <w:rPr>
          <w:rFonts w:ascii="Times New Roman" w:hAnsi="Times New Roman" w:cs="Times New Roman"/>
          <w:kern w:val="0"/>
          <w14:ligatures w14:val="none"/>
        </w:rPr>
        <w:t xml:space="preserve">Starosta może skierować bezrobotnego w ramach </w:t>
      </w:r>
      <w:r w:rsidR="00EA07B5" w:rsidRPr="00F44A94">
        <w:rPr>
          <w:rFonts w:ascii="Times New Roman" w:hAnsi="Times New Roman" w:cs="Times New Roman"/>
          <w:kern w:val="0"/>
          <w14:ligatures w14:val="none"/>
        </w:rPr>
        <w:t>dofinansowania wynagrodzenia</w:t>
      </w:r>
      <w:r w:rsidRPr="00F44A94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EA07B5" w:rsidRPr="00F44A94">
        <w:rPr>
          <w:rFonts w:ascii="Times New Roman" w:hAnsi="Times New Roman" w:cs="Times New Roman"/>
          <w:kern w:val="0"/>
          <w14:ligatures w14:val="none"/>
        </w:rPr>
        <w:br/>
      </w:r>
      <w:r w:rsidRPr="00703D09">
        <w:rPr>
          <w:rFonts w:ascii="Times New Roman" w:hAnsi="Times New Roman" w:cs="Times New Roman"/>
          <w:b/>
          <w:bCs/>
          <w:kern w:val="0"/>
          <w14:ligatures w14:val="none"/>
        </w:rPr>
        <w:t xml:space="preserve">do </w:t>
      </w:r>
      <w:proofErr w:type="spellStart"/>
      <w:r w:rsidRPr="00703D09">
        <w:rPr>
          <w:rFonts w:ascii="Times New Roman" w:hAnsi="Times New Roman" w:cs="Times New Roman"/>
          <w:b/>
          <w:bCs/>
          <w:kern w:val="0"/>
          <w14:ligatures w14:val="none"/>
        </w:rPr>
        <w:t>mikroprzedsiębiorcy</w:t>
      </w:r>
      <w:proofErr w:type="spellEnd"/>
      <w:r w:rsidR="00703D09">
        <w:rPr>
          <w:rFonts w:ascii="Times New Roman" w:hAnsi="Times New Roman" w:cs="Times New Roman"/>
          <w:kern w:val="0"/>
          <w14:ligatures w14:val="none"/>
        </w:rPr>
        <w:t>,</w:t>
      </w:r>
      <w:r w:rsidR="00D24A2A" w:rsidRPr="00F44A94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F44A94">
        <w:rPr>
          <w:rFonts w:ascii="Times New Roman" w:hAnsi="Times New Roman" w:cs="Times New Roman"/>
          <w:kern w:val="0"/>
          <w14:ligatures w14:val="none"/>
        </w:rPr>
        <w:t xml:space="preserve">z którym osoba ta pozostaje w stosunku małżeństwa, pokrewieństwa </w:t>
      </w:r>
      <w:r w:rsidR="00EA07B5" w:rsidRPr="00F44A94">
        <w:rPr>
          <w:rFonts w:ascii="Times New Roman" w:hAnsi="Times New Roman" w:cs="Times New Roman"/>
          <w:kern w:val="0"/>
          <w14:ligatures w14:val="none"/>
        </w:rPr>
        <w:br/>
      </w:r>
      <w:r w:rsidRPr="00F44A94">
        <w:rPr>
          <w:rFonts w:ascii="Times New Roman" w:hAnsi="Times New Roman" w:cs="Times New Roman"/>
          <w:kern w:val="0"/>
          <w14:ligatures w14:val="none"/>
        </w:rPr>
        <w:t>lub powinowactwa lub</w:t>
      </w:r>
      <w:r w:rsidR="00EA07B5" w:rsidRPr="00F44A94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F44A94">
        <w:rPr>
          <w:rFonts w:ascii="Times New Roman" w:hAnsi="Times New Roman" w:cs="Times New Roman"/>
          <w:kern w:val="0"/>
          <w14:ligatures w14:val="none"/>
        </w:rPr>
        <w:t>w stosunku przysposobienia, opieki lub kurateli.</w:t>
      </w:r>
    </w:p>
    <w:p w14:paraId="003149ED" w14:textId="47B56058" w:rsidR="00F74D70" w:rsidRPr="00D24A2A" w:rsidRDefault="00F74D70" w:rsidP="00117AC6">
      <w:pPr>
        <w:numPr>
          <w:ilvl w:val="0"/>
          <w:numId w:val="7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 w:rsidRPr="00D24A2A">
        <w:rPr>
          <w:rFonts w:ascii="Times New Roman" w:hAnsi="Times New Roman" w:cs="Times New Roman"/>
          <w:kern w:val="0"/>
          <w14:ligatures w14:val="none"/>
        </w:rPr>
        <w:t xml:space="preserve">Starosta nie może skierować bezrobotnego lub poszukującego pracy w ramach dofinansowania wynagrodzenia do pracodawcy jeżeli bezpośrednio przed zarejestrowaniem </w:t>
      </w:r>
      <w:r w:rsidR="00B85CAE" w:rsidRPr="00D24A2A">
        <w:rPr>
          <w:rFonts w:ascii="Times New Roman" w:hAnsi="Times New Roman" w:cs="Times New Roman"/>
          <w:kern w:val="0"/>
          <w14:ligatures w14:val="none"/>
        </w:rPr>
        <w:t xml:space="preserve">w Powiatowym Urzędzie Pracy w Sandomierzu osoba ta </w:t>
      </w:r>
      <w:r w:rsidRPr="00D24A2A">
        <w:rPr>
          <w:rFonts w:ascii="Times New Roman" w:hAnsi="Times New Roman" w:cs="Times New Roman"/>
          <w:kern w:val="0"/>
          <w14:ligatures w14:val="none"/>
        </w:rPr>
        <w:t>był</w:t>
      </w:r>
      <w:r w:rsidR="00B85CAE" w:rsidRPr="00D24A2A">
        <w:rPr>
          <w:rFonts w:ascii="Times New Roman" w:hAnsi="Times New Roman" w:cs="Times New Roman"/>
          <w:kern w:val="0"/>
          <w14:ligatures w14:val="none"/>
        </w:rPr>
        <w:t>a</w:t>
      </w:r>
      <w:r w:rsidRPr="00D24A2A">
        <w:rPr>
          <w:rFonts w:ascii="Times New Roman" w:hAnsi="Times New Roman" w:cs="Times New Roman"/>
          <w:kern w:val="0"/>
          <w14:ligatures w14:val="none"/>
        </w:rPr>
        <w:t xml:space="preserve"> zatrudnion</w:t>
      </w:r>
      <w:r w:rsidR="00B85CAE" w:rsidRPr="00D24A2A">
        <w:rPr>
          <w:rFonts w:ascii="Times New Roman" w:hAnsi="Times New Roman" w:cs="Times New Roman"/>
          <w:kern w:val="0"/>
          <w14:ligatures w14:val="none"/>
        </w:rPr>
        <w:t>a</w:t>
      </w:r>
      <w:r w:rsidRPr="00D24A2A">
        <w:rPr>
          <w:rFonts w:ascii="Times New Roman" w:hAnsi="Times New Roman" w:cs="Times New Roman"/>
          <w:kern w:val="0"/>
          <w14:ligatures w14:val="none"/>
        </w:rPr>
        <w:t xml:space="preserve"> lub wykonywał</w:t>
      </w:r>
      <w:r w:rsidR="00B85CAE" w:rsidRPr="00D24A2A">
        <w:rPr>
          <w:rFonts w:ascii="Times New Roman" w:hAnsi="Times New Roman" w:cs="Times New Roman"/>
          <w:kern w:val="0"/>
          <w14:ligatures w14:val="none"/>
        </w:rPr>
        <w:t>a</w:t>
      </w:r>
      <w:r w:rsidRPr="00D24A2A">
        <w:rPr>
          <w:rFonts w:ascii="Times New Roman" w:hAnsi="Times New Roman" w:cs="Times New Roman"/>
          <w:kern w:val="0"/>
          <w14:ligatures w14:val="none"/>
        </w:rPr>
        <w:t xml:space="preserve"> inną pracę zarobkową  u tego pracodawcy. </w:t>
      </w:r>
    </w:p>
    <w:p w14:paraId="63C6EA53" w14:textId="77777777" w:rsidR="00117AC6" w:rsidRPr="00FA0F0F" w:rsidRDefault="00117AC6" w:rsidP="00117A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12"/>
          <w:szCs w:val="12"/>
          <w14:ligatures w14:val="none"/>
        </w:rPr>
      </w:pPr>
    </w:p>
    <w:p w14:paraId="611862FE" w14:textId="77777777" w:rsidR="00117AC6" w:rsidRDefault="00117AC6" w:rsidP="00117A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F9A993D" w14:textId="77777777" w:rsidR="00117AC6" w:rsidRPr="00FA0F0F" w:rsidRDefault="00117AC6" w:rsidP="00117A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A0F0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ROZDZIAŁ III</w:t>
      </w:r>
    </w:p>
    <w:p w14:paraId="68F5B9BC" w14:textId="6C531244" w:rsidR="00117AC6" w:rsidRPr="00703D09" w:rsidRDefault="00117AC6" w:rsidP="00117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03D0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WARUNKI  </w:t>
      </w:r>
      <w:r w:rsidR="00EA07B5" w:rsidRPr="00703D0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PRZYZNANIA I </w:t>
      </w:r>
      <w:r w:rsidRPr="00703D0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ORGANIZOWANIA</w:t>
      </w:r>
      <w:r w:rsidR="00EA07B5" w:rsidRPr="00703D0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DO</w:t>
      </w:r>
      <w:r w:rsidRPr="00703D0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FINANSOWANIA  </w:t>
      </w:r>
      <w:r w:rsidR="00EA07B5" w:rsidRPr="00703D0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WYNAGRODZENIA</w:t>
      </w:r>
    </w:p>
    <w:p w14:paraId="35E355D0" w14:textId="77777777" w:rsidR="00117AC6" w:rsidRPr="00FA0F0F" w:rsidRDefault="00117AC6" w:rsidP="00117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0"/>
          <w:szCs w:val="10"/>
          <w:lang w:eastAsia="pl-PL"/>
          <w14:ligatures w14:val="none"/>
        </w:rPr>
      </w:pPr>
    </w:p>
    <w:p w14:paraId="6D5FD158" w14:textId="77777777" w:rsidR="00117AC6" w:rsidRPr="00FA0F0F" w:rsidRDefault="00117AC6" w:rsidP="00117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0"/>
          <w:szCs w:val="10"/>
          <w:lang w:eastAsia="pl-PL"/>
          <w14:ligatures w14:val="none"/>
        </w:rPr>
      </w:pPr>
    </w:p>
    <w:p w14:paraId="2C454264" w14:textId="7810C0E1" w:rsidR="00FA555D" w:rsidRDefault="00117AC6" w:rsidP="00FA555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FA0F0F">
        <w:rPr>
          <w:rFonts w:ascii="Times New Roman" w:hAnsi="Times New Roman" w:cs="Times New Roman"/>
          <w:b/>
          <w:bCs/>
          <w:kern w:val="0"/>
          <w14:ligatures w14:val="none"/>
        </w:rPr>
        <w:t>§ 3</w:t>
      </w:r>
    </w:p>
    <w:p w14:paraId="330D079B" w14:textId="77777777" w:rsidR="00B73666" w:rsidRDefault="00FA555D" w:rsidP="00FA555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A555D">
        <w:rPr>
          <w:rFonts w:ascii="Times New Roman" w:hAnsi="Times New Roman" w:cs="Times New Roman"/>
          <w:kern w:val="0"/>
          <w14:ligatures w14:val="none"/>
        </w:rPr>
        <w:t xml:space="preserve">Zgodnie z Ustawą Starosta może, na podstawie zawartej umowy, przyznać pracodawcy dofinansowanie wynagrodzenia za zatrudnienie </w:t>
      </w:r>
      <w:r w:rsidR="00863332"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pełnym wymiarze czasu pracy</w:t>
      </w:r>
      <w:r w:rsidR="00863332" w:rsidRPr="00FA555D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FA555D">
        <w:rPr>
          <w:rFonts w:ascii="Times New Roman" w:hAnsi="Times New Roman" w:cs="Times New Roman"/>
          <w:kern w:val="0"/>
          <w14:ligatures w14:val="none"/>
        </w:rPr>
        <w:t xml:space="preserve">skierowanego bezrobotnego </w:t>
      </w:r>
    </w:p>
    <w:p w14:paraId="4BB05C17" w14:textId="7CFDE37C" w:rsidR="00FA555D" w:rsidRPr="00FA555D" w:rsidRDefault="00FA555D" w:rsidP="00B73666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A555D">
        <w:rPr>
          <w:rFonts w:ascii="Times New Roman" w:hAnsi="Times New Roman" w:cs="Times New Roman"/>
          <w:kern w:val="0"/>
          <w14:ligatures w14:val="none"/>
        </w:rPr>
        <w:t>lub</w:t>
      </w:r>
      <w:r w:rsidR="00863332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FA555D">
        <w:rPr>
          <w:rFonts w:ascii="Times New Roman" w:hAnsi="Times New Roman" w:cs="Times New Roman"/>
          <w:kern w:val="0"/>
          <w14:ligatures w14:val="none"/>
        </w:rPr>
        <w:t>poszukującego prac</w:t>
      </w:r>
      <w:r>
        <w:rPr>
          <w:rFonts w:ascii="Times New Roman" w:hAnsi="Times New Roman" w:cs="Times New Roman"/>
          <w:kern w:val="0"/>
          <w14:ligatures w14:val="none"/>
        </w:rPr>
        <w:t>y</w:t>
      </w:r>
      <w:r w:rsidRPr="00FA555D">
        <w:rPr>
          <w:rFonts w:ascii="Times New Roman" w:hAnsi="Times New Roman" w:cs="Times New Roman"/>
          <w:kern w:val="0"/>
          <w14:ligatures w14:val="none"/>
        </w:rPr>
        <w:t>.</w:t>
      </w:r>
    </w:p>
    <w:p w14:paraId="278A0D00" w14:textId="19FFA082" w:rsidR="00B85CAE" w:rsidRDefault="00EA07B5" w:rsidP="00117AC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Dofinansowanie wynagrodzenia przysługuje przez okres :</w:t>
      </w:r>
    </w:p>
    <w:p w14:paraId="1FFC70A4" w14:textId="27693984" w:rsidR="00EA07B5" w:rsidRPr="002215AB" w:rsidRDefault="009F35C5" w:rsidP="009F35C5">
      <w:pPr>
        <w:pStyle w:val="Akapitzlist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</w:t>
      </w:r>
      <w:r w:rsidR="00EA07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iesięcy – w przypadku zatrudnienia osoby</w:t>
      </w:r>
      <w:r w:rsidR="00D24A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bezrobotnej -</w:t>
      </w:r>
      <w:r w:rsidR="00EA07B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 której </w:t>
      </w:r>
      <w:r w:rsidR="002215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mowa </w:t>
      </w:r>
      <w:r w:rsidR="002215AB" w:rsidRPr="002215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</w:t>
      </w:r>
      <w:r w:rsidR="002215AB" w:rsidRPr="002215AB">
        <w:rPr>
          <w:rFonts w:ascii="Times New Roman" w:hAnsi="Times New Roman" w:cs="Times New Roman"/>
          <w:kern w:val="0"/>
          <w14:ligatures w14:val="none"/>
        </w:rPr>
        <w:t>§ 2 ust</w:t>
      </w:r>
      <w:r w:rsidR="002215AB">
        <w:rPr>
          <w:rFonts w:ascii="Times New Roman" w:hAnsi="Times New Roman" w:cs="Times New Roman"/>
          <w:kern w:val="0"/>
          <w14:ligatures w14:val="none"/>
        </w:rPr>
        <w:t>.</w:t>
      </w:r>
      <w:r w:rsidR="002215AB" w:rsidRPr="002215AB">
        <w:rPr>
          <w:rFonts w:ascii="Times New Roman" w:hAnsi="Times New Roman" w:cs="Times New Roman"/>
          <w:kern w:val="0"/>
          <w14:ligatures w14:val="none"/>
        </w:rPr>
        <w:t xml:space="preserve"> 1 pkt 1</w:t>
      </w:r>
      <w:r w:rsidR="002215AB">
        <w:rPr>
          <w:rFonts w:ascii="Times New Roman" w:hAnsi="Times New Roman" w:cs="Times New Roman"/>
          <w:kern w:val="0"/>
          <w14:ligatures w14:val="none"/>
        </w:rPr>
        <w:t>;</w:t>
      </w:r>
    </w:p>
    <w:p w14:paraId="0D3B6B53" w14:textId="31807084" w:rsidR="002215AB" w:rsidRPr="009F35C5" w:rsidRDefault="009F35C5" w:rsidP="009F35C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2) </w:t>
      </w:r>
      <w:r w:rsidR="002215AB" w:rsidRPr="002215AB">
        <w:rPr>
          <w:rFonts w:ascii="Times New Roman" w:hAnsi="Times New Roman" w:cs="Times New Roman"/>
          <w:kern w:val="0"/>
          <w14:ligatures w14:val="none"/>
        </w:rPr>
        <w:t>1 miesiąca – w przypadku zatrudnienia osoby</w:t>
      </w:r>
      <w:r w:rsidR="00D24A2A">
        <w:rPr>
          <w:rFonts w:ascii="Times New Roman" w:hAnsi="Times New Roman" w:cs="Times New Roman"/>
          <w:kern w:val="0"/>
          <w14:ligatures w14:val="none"/>
        </w:rPr>
        <w:t xml:space="preserve"> poszukującej pracy</w:t>
      </w:r>
      <w:r w:rsidR="002215AB" w:rsidRPr="002215AB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D24A2A">
        <w:rPr>
          <w:rFonts w:ascii="Times New Roman" w:hAnsi="Times New Roman" w:cs="Times New Roman"/>
          <w:kern w:val="0"/>
          <w14:ligatures w14:val="none"/>
        </w:rPr>
        <w:t xml:space="preserve">- </w:t>
      </w:r>
      <w:r w:rsidR="002215AB" w:rsidRPr="002215AB">
        <w:rPr>
          <w:rFonts w:ascii="Times New Roman" w:hAnsi="Times New Roman" w:cs="Times New Roman"/>
          <w:kern w:val="0"/>
          <w14:ligatures w14:val="none"/>
        </w:rPr>
        <w:t xml:space="preserve">o której mowa </w:t>
      </w:r>
      <w:r w:rsidR="002215AB" w:rsidRPr="002215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</w:t>
      </w:r>
      <w:r w:rsidR="002215AB" w:rsidRPr="002215AB">
        <w:rPr>
          <w:rFonts w:ascii="Times New Roman" w:hAnsi="Times New Roman" w:cs="Times New Roman"/>
          <w:kern w:val="0"/>
          <w14:ligatures w14:val="none"/>
        </w:rPr>
        <w:t>§ 2 ust</w:t>
      </w:r>
      <w:r w:rsidR="002215AB">
        <w:rPr>
          <w:rFonts w:ascii="Times New Roman" w:hAnsi="Times New Roman" w:cs="Times New Roman"/>
          <w:kern w:val="0"/>
          <w14:ligatures w14:val="none"/>
        </w:rPr>
        <w:t>.</w:t>
      </w:r>
      <w:r w:rsidR="002215AB" w:rsidRPr="002215AB">
        <w:rPr>
          <w:rFonts w:ascii="Times New Roman" w:hAnsi="Times New Roman" w:cs="Times New Roman"/>
          <w:kern w:val="0"/>
          <w14:ligatures w14:val="none"/>
        </w:rPr>
        <w:t xml:space="preserve"> 1 pkt </w:t>
      </w:r>
      <w:r w:rsidR="002215AB">
        <w:rPr>
          <w:rFonts w:ascii="Times New Roman" w:hAnsi="Times New Roman" w:cs="Times New Roman"/>
          <w:kern w:val="0"/>
          <w14:ligatures w14:val="none"/>
        </w:rPr>
        <w:t xml:space="preserve">2 </w:t>
      </w:r>
      <w:r w:rsidR="00D24A2A">
        <w:rPr>
          <w:rFonts w:ascii="Times New Roman" w:hAnsi="Times New Roman" w:cs="Times New Roman"/>
          <w:kern w:val="0"/>
          <w14:ligatures w14:val="none"/>
        </w:rPr>
        <w:br/>
      </w:r>
      <w:r w:rsidR="002215AB">
        <w:rPr>
          <w:rFonts w:ascii="Times New Roman" w:hAnsi="Times New Roman" w:cs="Times New Roman"/>
          <w:kern w:val="0"/>
          <w14:ligatures w14:val="none"/>
        </w:rPr>
        <w:t>(dofinansowanie może być przyznawane wielokrotnie)</w:t>
      </w:r>
      <w:r w:rsidR="00D24A2A">
        <w:rPr>
          <w:rFonts w:ascii="Times New Roman" w:hAnsi="Times New Roman" w:cs="Times New Roman"/>
          <w:kern w:val="0"/>
          <w14:ligatures w14:val="none"/>
        </w:rPr>
        <w:t>.</w:t>
      </w:r>
    </w:p>
    <w:p w14:paraId="5E239660" w14:textId="0162AED6" w:rsidR="00EA07B5" w:rsidRPr="009F35C5" w:rsidRDefault="002215AB" w:rsidP="005D565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Dofinansowanie wynagrodzenia przysługuje w kwocie określ</w:t>
      </w:r>
      <w:r w:rsidR="00D24A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nej w umowie, nie wyższej jednak </w:t>
      </w:r>
      <w:r w:rsidR="007061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niż połowa minimalnego wynagrodzenia za pracę miesięcznie obowiązującego w dniu zawarcia umowy za każdego skierowanego bezrobotnego albo poszukującego pracy. </w:t>
      </w:r>
    </w:p>
    <w:p w14:paraId="01310A82" w14:textId="165D6F21" w:rsidR="00117AC6" w:rsidRPr="009F35C5" w:rsidRDefault="00117AC6" w:rsidP="00D24A2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Środki przyznawane pracodawcom w ramach </w:t>
      </w:r>
      <w:r w:rsidR="005D56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dofinansowania wynagrodzenia</w:t>
      </w: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wypłacane </w:t>
      </w:r>
      <w:r w:rsidR="007061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są w formie refundacji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dokonywanych na podstawie składanych co miesiąc wniosków </w:t>
      </w:r>
      <w:r w:rsidR="005D56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 refundację. Pomoc ta udzielana jest zgodnie z warunkami dopuszczalności pomocy de </w:t>
      </w:r>
      <w:proofErr w:type="spell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minimis</w:t>
      </w:r>
      <w:proofErr w:type="spell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E51CB2C" w14:textId="257F262B" w:rsidR="005D5657" w:rsidRDefault="00117AC6" w:rsidP="00117AC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Pracodawca </w:t>
      </w:r>
      <w:r w:rsidR="000B510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lub przedsiębiorca </w:t>
      </w: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stosownie do zawartej umowy, zatrudnia</w:t>
      </w:r>
      <w:r w:rsidR="005D56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660785A4" w14:textId="1187D3D6" w:rsidR="005D5657" w:rsidRPr="005D5657" w:rsidRDefault="005D5657" w:rsidP="005D565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D56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bezrobotnego  przez okres kolejnych 6 miesięcy w przypadku, o którym mowa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5D56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ust. </w:t>
      </w:r>
      <w:r w:rsidR="007061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</w:t>
      </w:r>
      <w:r w:rsidRPr="005D56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pkt 1</w:t>
      </w:r>
      <w:r w:rsidR="00B657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1D3B2F7B" w14:textId="22D67F67" w:rsidR="005D5657" w:rsidRDefault="005D5657" w:rsidP="005D565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poszukującego pracy przez okres kolejnego 1 miesiąca w przypadku, o którym mowa w ust. </w:t>
      </w:r>
      <w:r w:rsidR="007061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pkt 2</w:t>
      </w:r>
      <w:r w:rsidR="00B657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9C3A435" w14:textId="255E3935" w:rsidR="005D5657" w:rsidRPr="00703D09" w:rsidRDefault="005D5657" w:rsidP="009F35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Umowa o zatrudnienie skierowanego poszukującego pracy, o którym mowa </w:t>
      </w:r>
      <w:r w:rsidRPr="002215AB">
        <w:rPr>
          <w:rFonts w:ascii="Times New Roman" w:hAnsi="Times New Roman" w:cs="Times New Roman"/>
          <w:kern w:val="0"/>
          <w14:ligatures w14:val="none"/>
        </w:rPr>
        <w:t>§ 2 ust</w:t>
      </w:r>
      <w:r>
        <w:rPr>
          <w:rFonts w:ascii="Times New Roman" w:hAnsi="Times New Roman" w:cs="Times New Roman"/>
          <w:kern w:val="0"/>
          <w14:ligatures w14:val="none"/>
        </w:rPr>
        <w:t>.</w:t>
      </w:r>
      <w:r w:rsidRPr="002215AB">
        <w:rPr>
          <w:rFonts w:ascii="Times New Roman" w:hAnsi="Times New Roman" w:cs="Times New Roman"/>
          <w:kern w:val="0"/>
          <w14:ligatures w14:val="none"/>
        </w:rPr>
        <w:t xml:space="preserve"> 1 pkt </w:t>
      </w:r>
      <w:r>
        <w:rPr>
          <w:rFonts w:ascii="Times New Roman" w:hAnsi="Times New Roman" w:cs="Times New Roman"/>
          <w:kern w:val="0"/>
          <w14:ligatures w14:val="none"/>
        </w:rPr>
        <w:t>2</w:t>
      </w:r>
      <w:r w:rsidR="009C6A59">
        <w:rPr>
          <w:rFonts w:ascii="Times New Roman" w:hAnsi="Times New Roman" w:cs="Times New Roman"/>
          <w:kern w:val="0"/>
          <w14:ligatures w14:val="none"/>
        </w:rPr>
        <w:br/>
      </w:r>
      <w:r>
        <w:rPr>
          <w:rFonts w:ascii="Times New Roman" w:hAnsi="Times New Roman" w:cs="Times New Roman"/>
          <w:kern w:val="0"/>
          <w14:ligatures w14:val="none"/>
        </w:rPr>
        <w:t>zawarta pomiędzy Starostą</w:t>
      </w:r>
      <w:r w:rsidR="00D24A2A">
        <w:rPr>
          <w:rFonts w:ascii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hAnsi="Times New Roman" w:cs="Times New Roman"/>
          <w:kern w:val="0"/>
          <w14:ligatures w14:val="none"/>
        </w:rPr>
        <w:t>a pracodawcą</w:t>
      </w:r>
      <w:r w:rsidR="000B5102">
        <w:rPr>
          <w:rFonts w:ascii="Times New Roman" w:hAnsi="Times New Roman" w:cs="Times New Roman"/>
          <w:kern w:val="0"/>
          <w14:ligatures w14:val="none"/>
        </w:rPr>
        <w:t xml:space="preserve"> jest zawierana na okres do 12 miesięcy </w:t>
      </w:r>
      <w:r w:rsidR="000B5102" w:rsidRPr="00703D09">
        <w:rPr>
          <w:rFonts w:ascii="Times New Roman" w:hAnsi="Times New Roman" w:cs="Times New Roman"/>
          <w:b/>
          <w:bCs/>
          <w:kern w:val="0"/>
          <w14:ligatures w14:val="none"/>
        </w:rPr>
        <w:t>przy czym dofinansowanie przysługuje co drugi miesiąc.</w:t>
      </w:r>
    </w:p>
    <w:p w14:paraId="41462E59" w14:textId="49E75A59" w:rsidR="000B5102" w:rsidRDefault="000B5102" w:rsidP="00117AC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Wniosek o dofinansowanie wynagrodzeń </w:t>
      </w:r>
      <w:r w:rsidRPr="00313A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 może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zostać złożony przez podmiot, w którym:</w:t>
      </w:r>
    </w:p>
    <w:p w14:paraId="79C12FBB" w14:textId="15E98D05" w:rsidR="00117AC6" w:rsidRPr="00FA0F0F" w:rsidRDefault="00117AC6" w:rsidP="00313A56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1) osoby reprezentujące podmiot ubiegający się o </w:t>
      </w:r>
      <w:r w:rsidR="00703D0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dofinansowanie wynagrodzenia</w:t>
      </w: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lub osoby nim zarządzające </w:t>
      </w:r>
      <w:r w:rsidRPr="00FA0F0F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w okresie ostatnich 2 lat były prawomocnie skazane</w:t>
      </w: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karny, przestępstwo skarbowe na podstawie ustawy z dnia 10 września 1999 r. – Kodeks karny skarbowy </w:t>
      </w:r>
      <w:r w:rsidR="00B7366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lub za odpowiedni czyn zabroniony określony w przepisach prawa obcego;</w:t>
      </w:r>
    </w:p>
    <w:p w14:paraId="1E7B674E" w14:textId="77777777" w:rsidR="000B5102" w:rsidRDefault="00117AC6" w:rsidP="00117AC6">
      <w:pPr>
        <w:spacing w:after="0" w:line="240" w:lineRule="auto"/>
        <w:ind w:left="993" w:hanging="273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2) na dzień złożenia wniosku podmiot ubiegający się o </w:t>
      </w:r>
      <w:r w:rsidR="000B510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dofinansowanie wynagrodzenia </w:t>
      </w:r>
    </w:p>
    <w:p w14:paraId="03511C96" w14:textId="4A0544CF" w:rsidR="00117AC6" w:rsidRPr="00FA0F0F" w:rsidRDefault="00117AC6" w:rsidP="000B5102">
      <w:pPr>
        <w:spacing w:after="0" w:line="240" w:lineRule="auto"/>
        <w:ind w:left="285" w:firstLine="708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0F0F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zalega</w:t>
      </w: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59C25F83" w14:textId="0FC60D06" w:rsidR="00117AC6" w:rsidRPr="00FA0F0F" w:rsidRDefault="00117AC6" w:rsidP="00117AC6">
      <w:pPr>
        <w:spacing w:after="0" w:line="240" w:lineRule="auto"/>
        <w:ind w:left="1560" w:hanging="283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a) z wypłacaniem wynagrodzeń pracownikom, z opłacaniem należnych składek </w:t>
      </w:r>
      <w:r w:rsidR="004357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  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10D70733" w14:textId="1A46C0DB" w:rsidR="00117AC6" w:rsidRPr="00FA0F0F" w:rsidRDefault="00117AC6" w:rsidP="00117AC6">
      <w:pPr>
        <w:spacing w:after="0" w:line="240" w:lineRule="auto"/>
        <w:ind w:left="1560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b)</w:t>
      </w:r>
      <w:r w:rsidR="00B657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opłacaniem należnych składek na ubezpieczenie społeczne rolników </w:t>
      </w:r>
      <w:r w:rsidR="004357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lub na ubezpieczenie zdrowotne,</w:t>
      </w:r>
    </w:p>
    <w:p w14:paraId="243BFB82" w14:textId="77777777" w:rsidR="00117AC6" w:rsidRDefault="00117AC6" w:rsidP="00117AC6">
      <w:pPr>
        <w:spacing w:after="0" w:line="240" w:lineRule="auto"/>
        <w:ind w:left="1276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c)  z opłacaniem innych danin publicznych.</w:t>
      </w:r>
    </w:p>
    <w:p w14:paraId="3E21C7E8" w14:textId="0ABB7581" w:rsidR="00117AC6" w:rsidRPr="00313A56" w:rsidRDefault="00313A56" w:rsidP="00313A56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8. </w:t>
      </w:r>
      <w:r w:rsidR="004357AD" w:rsidRPr="00313A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Pracodawca nie może ubiegać się o dofinansowanie wynagrodzenia, przez okres 12 miesięcy od dnia </w:t>
      </w:r>
      <w:r w:rsidR="00374340" w:rsidRPr="00313A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rozwiązania umowy o zorganizowanie stażu </w:t>
      </w:r>
      <w:r w:rsidR="00117AC6" w:rsidRPr="00313A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bez uzasadnionej przyczyny lub staż ten został przerwany </w:t>
      </w:r>
      <w:r w:rsidR="00D24A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117AC6" w:rsidRPr="00313A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powodu nierealizowania programu stażu albo niedotrzymywania warunków jego odbywania</w:t>
      </w:r>
      <w:r w:rsidR="00703D0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0FEE4ED" w14:textId="77777777" w:rsidR="00117AC6" w:rsidRPr="00FA0F0F" w:rsidRDefault="00117AC6" w:rsidP="00117A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DA1232D" w14:textId="77777777" w:rsidR="00117AC6" w:rsidRPr="00163337" w:rsidRDefault="00117AC6" w:rsidP="00117A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8"/>
          <w:szCs w:val="8"/>
          <w14:ligatures w14:val="none"/>
        </w:rPr>
      </w:pPr>
    </w:p>
    <w:p w14:paraId="69CF4F56" w14:textId="77777777" w:rsidR="00117AC6" w:rsidRPr="00FA0F0F" w:rsidRDefault="00117AC6" w:rsidP="00117A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A0F0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ROZDZIAŁ IV</w:t>
      </w:r>
    </w:p>
    <w:p w14:paraId="512375DA" w14:textId="77777777" w:rsidR="00117AC6" w:rsidRPr="00FA0F0F" w:rsidRDefault="00117AC6" w:rsidP="00117AC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TRYB SKŁADANIA I ROZPATRYWANIA WNIOSKÓW</w:t>
      </w:r>
    </w:p>
    <w:p w14:paraId="586CFD57" w14:textId="77777777" w:rsidR="00117AC6" w:rsidRPr="00FA0F0F" w:rsidRDefault="00117AC6" w:rsidP="00117A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6"/>
          <w:szCs w:val="6"/>
          <w14:ligatures w14:val="none"/>
        </w:rPr>
      </w:pPr>
    </w:p>
    <w:p w14:paraId="683FE7F1" w14:textId="77777777" w:rsidR="00117AC6" w:rsidRPr="00FA0F0F" w:rsidRDefault="00117AC6" w:rsidP="00117A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FA0F0F">
        <w:rPr>
          <w:rFonts w:ascii="Times New Roman" w:hAnsi="Times New Roman" w:cs="Times New Roman"/>
          <w:b/>
          <w:bCs/>
          <w:kern w:val="0"/>
          <w14:ligatures w14:val="none"/>
        </w:rPr>
        <w:t>§ 4</w:t>
      </w:r>
    </w:p>
    <w:p w14:paraId="05D6EAC3" w14:textId="77777777" w:rsidR="00703D09" w:rsidRDefault="00117AC6" w:rsidP="00117AC6">
      <w:pPr>
        <w:numPr>
          <w:ilvl w:val="0"/>
          <w:numId w:val="3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Wniosek o </w:t>
      </w:r>
      <w:r w:rsidR="00374340">
        <w:rPr>
          <w:rFonts w:ascii="Times New Roman" w:hAnsi="Times New Roman" w:cs="Times New Roman"/>
          <w:kern w:val="0"/>
          <w14:ligatures w14:val="none"/>
        </w:rPr>
        <w:t>dofinansowanie wynagrodzenia</w:t>
      </w:r>
      <w:r>
        <w:rPr>
          <w:rFonts w:ascii="Times New Roman" w:hAnsi="Times New Roman" w:cs="Times New Roman"/>
          <w:kern w:val="0"/>
          <w14:ligatures w14:val="none"/>
        </w:rPr>
        <w:t xml:space="preserve"> z odpowiednimi załącznikami należy złożyć na obowiązujących w Urzędzie formularzach. Druki wniosków dostępne są w siedzibie Urzędu oraz na stronie internetowej Urzędu </w:t>
      </w:r>
      <w:hyperlink r:id="rId8" w:history="1">
        <w:r w:rsidRPr="00E53E04">
          <w:rPr>
            <w:rStyle w:val="Hipercze"/>
            <w:rFonts w:ascii="Times New Roman" w:hAnsi="Times New Roman" w:cs="Times New Roman"/>
            <w:kern w:val="0"/>
            <w14:ligatures w14:val="none"/>
          </w:rPr>
          <w:t>https://sandomierz.praca.gov.pl/</w:t>
        </w:r>
      </w:hyperlink>
      <w:r>
        <w:rPr>
          <w:rFonts w:ascii="Times New Roman" w:hAnsi="Times New Roman" w:cs="Times New Roman"/>
          <w:kern w:val="0"/>
          <w14:ligatures w14:val="none"/>
        </w:rPr>
        <w:t xml:space="preserve">. </w:t>
      </w:r>
    </w:p>
    <w:p w14:paraId="76B1F39F" w14:textId="1CBFD18E" w:rsidR="00117AC6" w:rsidRDefault="00117AC6" w:rsidP="00703D09">
      <w:p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Wnioski można składać:</w:t>
      </w:r>
    </w:p>
    <w:p w14:paraId="23DC0A42" w14:textId="77777777" w:rsidR="00117AC6" w:rsidRDefault="00117AC6" w:rsidP="00117AC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3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w formie papierowej (osobiście w siedzibie Urzędu, drogą pocztową);</w:t>
      </w:r>
    </w:p>
    <w:p w14:paraId="4B82443E" w14:textId="77777777" w:rsidR="00117AC6" w:rsidRPr="00A70EFA" w:rsidRDefault="00117AC6" w:rsidP="00117AC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3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w formie elektronicznej (</w:t>
      </w:r>
      <w:r w:rsidRPr="00442317">
        <w:rPr>
          <w:rFonts w:ascii="Times New Roman" w:eastAsia="Calibri" w:hAnsi="Times New Roman" w:cs="Times New Roman"/>
          <w:bCs/>
        </w:rPr>
        <w:t xml:space="preserve">za pomocą </w:t>
      </w:r>
      <w:r w:rsidRPr="00442317">
        <w:rPr>
          <w:rFonts w:ascii="Times New Roman" w:hAnsi="Times New Roman" w:cs="Times New Roman"/>
        </w:rPr>
        <w:t xml:space="preserve">Elektronicznej Skrzynki Podawczej na </w:t>
      </w:r>
      <w:hyperlink r:id="rId9" w:history="1">
        <w:r w:rsidRPr="00442317">
          <w:rPr>
            <w:rStyle w:val="Hipercze"/>
            <w:rFonts w:ascii="Times New Roman" w:hAnsi="Times New Roman" w:cs="Times New Roman"/>
            <w:color w:val="auto"/>
            <w:u w:val="none"/>
          </w:rPr>
          <w:t>Platformie Usług Administracji Publicznej</w:t>
        </w:r>
      </w:hyperlink>
      <w:r w:rsidRPr="00442317">
        <w:rPr>
          <w:rFonts w:ascii="Times New Roman" w:hAnsi="Times New Roman" w:cs="Times New Roman"/>
          <w:b/>
          <w:bCs/>
        </w:rPr>
        <w:t xml:space="preserve"> –</w:t>
      </w:r>
      <w:r w:rsidRPr="00442317">
        <w:rPr>
          <w:rFonts w:ascii="Times New Roman" w:hAnsi="Times New Roman" w:cs="Times New Roman"/>
        </w:rPr>
        <w:t xml:space="preserve"> </w:t>
      </w:r>
      <w:proofErr w:type="spellStart"/>
      <w:r w:rsidRPr="00442317">
        <w:rPr>
          <w:rFonts w:ascii="Times New Roman" w:hAnsi="Times New Roman" w:cs="Times New Roman"/>
          <w:b/>
        </w:rPr>
        <w:t>ePUAP</w:t>
      </w:r>
      <w:proofErr w:type="spellEnd"/>
      <w:r w:rsidRPr="00442317">
        <w:rPr>
          <w:rFonts w:ascii="Times New Roman" w:hAnsi="Times New Roman" w:cs="Times New Roman"/>
        </w:rPr>
        <w:t xml:space="preserve">, </w:t>
      </w:r>
      <w:hyperlink r:id="rId10" w:anchor="/panelOgolny" w:history="1">
        <w:r w:rsidRPr="00442317">
          <w:rPr>
            <w:rStyle w:val="Hipercze"/>
            <w:rFonts w:ascii="Times New Roman" w:hAnsi="Times New Roman" w:cs="Times New Roman"/>
            <w:color w:val="auto"/>
            <w:u w:val="none"/>
          </w:rPr>
          <w:t>Platformy Usług Elektronicznych Publicznych Służb Zatrudnienia</w:t>
        </w:r>
      </w:hyperlink>
      <w:r w:rsidRPr="00442317">
        <w:rPr>
          <w:rFonts w:ascii="Times New Roman" w:hAnsi="Times New Roman" w:cs="Times New Roman"/>
        </w:rPr>
        <w:t xml:space="preserve"> - </w:t>
      </w:r>
      <w:r w:rsidRPr="00442317">
        <w:rPr>
          <w:rFonts w:ascii="Times New Roman" w:hAnsi="Times New Roman" w:cs="Times New Roman"/>
          <w:b/>
        </w:rPr>
        <w:t>praca.gov.pl</w:t>
      </w:r>
      <w:r w:rsidRPr="00442317">
        <w:rPr>
          <w:rFonts w:ascii="Times New Roman" w:hAnsi="Times New Roman" w:cs="Times New Roman"/>
        </w:rPr>
        <w:t>, usługi e-Doręczenia</w:t>
      </w:r>
      <w:r>
        <w:rPr>
          <w:rFonts w:ascii="Times New Roman" w:hAnsi="Times New Roman" w:cs="Times New Roman"/>
        </w:rPr>
        <w:t>).</w:t>
      </w:r>
    </w:p>
    <w:p w14:paraId="5F80D630" w14:textId="77777777" w:rsidR="00117AC6" w:rsidRPr="00A70EFA" w:rsidRDefault="00117AC6" w:rsidP="00117AC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 w:rsidRPr="00A70EFA">
        <w:rPr>
          <w:rFonts w:ascii="Times New Roman" w:hAnsi="Times New Roman" w:cs="Times New Roman"/>
        </w:rPr>
        <w:t>Wniosek złożony w formie elektronicznej powinien być opatrzony</w:t>
      </w:r>
      <w:r>
        <w:rPr>
          <w:rFonts w:ascii="Times New Roman" w:hAnsi="Times New Roman" w:cs="Times New Roman"/>
        </w:rPr>
        <w:t xml:space="preserve"> </w:t>
      </w:r>
      <w:r w:rsidRPr="00A70EFA">
        <w:rPr>
          <w:rFonts w:ascii="Times New Roman" w:hAnsi="Times New Roman" w:cs="Times New Roman"/>
        </w:rPr>
        <w:t>bezpiecznym kwalifikowanym podpisem elektronicznym weryfikowanym za pomocą ważnego kwalifikowalnego certyfikatu lub</w:t>
      </w:r>
      <w:r>
        <w:rPr>
          <w:rFonts w:ascii="Times New Roman" w:hAnsi="Times New Roman" w:cs="Times New Roman"/>
        </w:rPr>
        <w:t xml:space="preserve"> podpisem </w:t>
      </w:r>
      <w:r w:rsidRPr="00A70EFA">
        <w:rPr>
          <w:rFonts w:ascii="Times New Roman" w:hAnsi="Times New Roman" w:cs="Times New Roman"/>
        </w:rPr>
        <w:t>potwierdzonym profilem zaufanym elektronicznej platformy usług administracji publicznej</w:t>
      </w:r>
      <w:r>
        <w:rPr>
          <w:rFonts w:ascii="Times New Roman" w:hAnsi="Times New Roman" w:cs="Times New Roman"/>
        </w:rPr>
        <w:t xml:space="preserve"> lub</w:t>
      </w:r>
      <w:r w:rsidRPr="00A70EFA">
        <w:rPr>
          <w:rFonts w:ascii="Times New Roman" w:hAnsi="Times New Roman" w:cs="Times New Roman"/>
        </w:rPr>
        <w:t xml:space="preserve"> podpisem osobistym</w:t>
      </w:r>
      <w:r>
        <w:rPr>
          <w:rFonts w:ascii="Times New Roman" w:hAnsi="Times New Roman" w:cs="Times New Roman"/>
        </w:rPr>
        <w:t>.</w:t>
      </w:r>
    </w:p>
    <w:p w14:paraId="6CA5DD34" w14:textId="77777777" w:rsidR="00117AC6" w:rsidRPr="00610884" w:rsidRDefault="00117AC6" w:rsidP="00117AC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</w:rPr>
        <w:t>Jeżeli pracodawca posiada indywidualne konto w systemie teleinformatycznym składa wniosek</w:t>
      </w:r>
      <w:r>
        <w:rPr>
          <w:rFonts w:ascii="Times New Roman" w:hAnsi="Times New Roman" w:cs="Times New Roman"/>
        </w:rPr>
        <w:br/>
        <w:t>w postaci elektronicznej za pośrednictwem tego konta.</w:t>
      </w:r>
    </w:p>
    <w:p w14:paraId="32241811" w14:textId="27614C9B" w:rsidR="00117AC6" w:rsidRPr="00610884" w:rsidRDefault="00117AC6" w:rsidP="00117AC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 w:rsidRPr="00610884">
        <w:rPr>
          <w:rFonts w:ascii="Times New Roman" w:hAnsi="Times New Roman" w:cs="Times New Roman"/>
        </w:rPr>
        <w:t>Rozpatrzeniu podlega wniosek kompletny, prawidłowo  i czytelnie wypełniony oraz podpisany przez osobę uprawnioną</w:t>
      </w:r>
      <w:r>
        <w:rPr>
          <w:rFonts w:ascii="Times New Roman" w:hAnsi="Times New Roman" w:cs="Times New Roman"/>
        </w:rPr>
        <w:t xml:space="preserve">. Wszelkie poprawki w tekście należy dokonać poprzez skreślenie, poprawienie </w:t>
      </w:r>
      <w:r w:rsidR="00B657E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ich własnoręczne parafowanie.</w:t>
      </w:r>
    </w:p>
    <w:p w14:paraId="2DBC078A" w14:textId="77777777" w:rsidR="00117AC6" w:rsidRPr="009E3273" w:rsidRDefault="00117AC6" w:rsidP="00117AC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 w:rsidRPr="009E3273">
        <w:rPr>
          <w:rFonts w:ascii="Times New Roman" w:hAnsi="Times New Roman" w:cs="Times New Roman"/>
        </w:rPr>
        <w:t>Urząd może żądać innych dokumentów niezbędnych do rozpatrzenia wniosku.</w:t>
      </w:r>
    </w:p>
    <w:p w14:paraId="2179F7ED" w14:textId="77777777" w:rsidR="00117AC6" w:rsidRDefault="00117AC6" w:rsidP="00117AC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 w:rsidRPr="00453858">
        <w:rPr>
          <w:rFonts w:ascii="Times New Roman" w:hAnsi="Times New Roman" w:cs="Times New Roman"/>
          <w:kern w:val="0"/>
          <w14:ligatures w14:val="none"/>
        </w:rPr>
        <w:t>Wnioski rozpatrywane są na bieżąco według daty wpływu.</w:t>
      </w:r>
    </w:p>
    <w:p w14:paraId="5F28FAD0" w14:textId="77777777" w:rsidR="00117AC6" w:rsidRDefault="00117AC6" w:rsidP="00117AC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Wnioski oceniane są pod względem formalnym i merytorycznym.</w:t>
      </w:r>
    </w:p>
    <w:p w14:paraId="422AF4D9" w14:textId="77777777" w:rsidR="00117AC6" w:rsidRPr="00453858" w:rsidRDefault="00117AC6" w:rsidP="00E244D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 w:rsidRPr="00610884">
        <w:rPr>
          <w:rFonts w:ascii="Times New Roman" w:hAnsi="Times New Roman" w:cs="Times New Roman"/>
          <w:kern w:val="0"/>
          <w14:ligatures w14:val="none"/>
        </w:rPr>
        <w:lastRenderedPageBreak/>
        <w:t xml:space="preserve">W przypadku </w:t>
      </w:r>
      <w:r>
        <w:rPr>
          <w:rFonts w:ascii="Times New Roman" w:hAnsi="Times New Roman" w:cs="Times New Roman"/>
          <w:kern w:val="0"/>
          <w14:ligatures w14:val="none"/>
        </w:rPr>
        <w:t xml:space="preserve">gdy </w:t>
      </w:r>
      <w:r w:rsidRPr="00610884">
        <w:rPr>
          <w:rFonts w:ascii="Times New Roman" w:hAnsi="Times New Roman" w:cs="Times New Roman"/>
          <w:kern w:val="0"/>
          <w14:ligatures w14:val="none"/>
        </w:rPr>
        <w:t>wnios</w:t>
      </w:r>
      <w:r>
        <w:rPr>
          <w:rFonts w:ascii="Times New Roman" w:hAnsi="Times New Roman" w:cs="Times New Roman"/>
          <w:kern w:val="0"/>
          <w14:ligatures w14:val="none"/>
        </w:rPr>
        <w:t>ek jest nieprawidłowo wypełniony lub</w:t>
      </w:r>
      <w:r w:rsidRPr="00610884">
        <w:rPr>
          <w:rFonts w:ascii="Times New Roman" w:hAnsi="Times New Roman" w:cs="Times New Roman"/>
          <w:kern w:val="0"/>
          <w14:ligatures w14:val="none"/>
        </w:rPr>
        <w:t xml:space="preserve"> niekompletn</w:t>
      </w:r>
      <w:r>
        <w:rPr>
          <w:rFonts w:ascii="Times New Roman" w:hAnsi="Times New Roman" w:cs="Times New Roman"/>
          <w:kern w:val="0"/>
          <w14:ligatures w14:val="none"/>
        </w:rPr>
        <w:t>y</w:t>
      </w:r>
      <w:r w:rsidRPr="00610884">
        <w:rPr>
          <w:rFonts w:ascii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14:ligatures w14:val="none"/>
        </w:rPr>
        <w:t>S</w:t>
      </w:r>
      <w:r w:rsidRPr="00610884">
        <w:rPr>
          <w:rFonts w:ascii="Times New Roman" w:hAnsi="Times New Roman" w:cs="Times New Roman"/>
          <w:kern w:val="0"/>
          <w14:ligatures w14:val="none"/>
        </w:rPr>
        <w:t>tarosta wyznacza wnioskodawcy 7-dniowy termin na jego uzupełnienie. Wniosek nieuzupełniony w terminie pozostawia się bez rozp</w:t>
      </w:r>
      <w:r>
        <w:rPr>
          <w:rFonts w:ascii="Times New Roman" w:hAnsi="Times New Roman" w:cs="Times New Roman"/>
          <w:kern w:val="0"/>
          <w14:ligatures w14:val="none"/>
        </w:rPr>
        <w:t>atrzenia.</w:t>
      </w:r>
    </w:p>
    <w:p w14:paraId="05000945" w14:textId="77777777" w:rsidR="00117AC6" w:rsidRPr="00453858" w:rsidRDefault="00117AC6" w:rsidP="00E244D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 w:rsidRPr="00453858">
        <w:rPr>
          <w:rFonts w:ascii="Times New Roman" w:hAnsi="Times New Roman" w:cs="Times New Roman"/>
        </w:rPr>
        <w:t>Przy rozpatrywaniu wniosków Urząd kieruje się:</w:t>
      </w:r>
    </w:p>
    <w:p w14:paraId="6D7046C6" w14:textId="77777777" w:rsidR="00117AC6" w:rsidRPr="00453858" w:rsidRDefault="00117AC6" w:rsidP="00E244D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0"/>
        <w:jc w:val="both"/>
        <w:rPr>
          <w:rFonts w:ascii="Times New Roman" w:hAnsi="Times New Roman" w:cs="Times New Roman"/>
          <w:b/>
        </w:rPr>
      </w:pPr>
      <w:r w:rsidRPr="00453858">
        <w:rPr>
          <w:rFonts w:ascii="Times New Roman" w:hAnsi="Times New Roman" w:cs="Times New Roman"/>
        </w:rPr>
        <w:t xml:space="preserve">zasadą celowości, efektywności i racjonalności wydatkowania środków publicznych, </w:t>
      </w:r>
    </w:p>
    <w:p w14:paraId="0758084E" w14:textId="77777777" w:rsidR="00117AC6" w:rsidRPr="00453858" w:rsidRDefault="00117AC6" w:rsidP="00E244D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0"/>
        <w:jc w:val="both"/>
        <w:rPr>
          <w:rFonts w:ascii="Times New Roman" w:hAnsi="Times New Roman" w:cs="Times New Roman"/>
        </w:rPr>
      </w:pPr>
      <w:r w:rsidRPr="00453858">
        <w:rPr>
          <w:rFonts w:ascii="Times New Roman" w:hAnsi="Times New Roman" w:cs="Times New Roman"/>
        </w:rPr>
        <w:t>dotychczasową współpracą wnioskodawcy z Urzędem i wywiązywaniem się z zawartych umów,</w:t>
      </w:r>
    </w:p>
    <w:p w14:paraId="57433AE0" w14:textId="77777777" w:rsidR="00117AC6" w:rsidRDefault="00117AC6" w:rsidP="00E244D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0"/>
        <w:jc w:val="both"/>
        <w:rPr>
          <w:rFonts w:ascii="Times New Roman" w:hAnsi="Times New Roman" w:cs="Times New Roman"/>
        </w:rPr>
      </w:pPr>
      <w:r w:rsidRPr="00453858">
        <w:rPr>
          <w:rFonts w:ascii="Times New Roman" w:hAnsi="Times New Roman" w:cs="Times New Roman"/>
        </w:rPr>
        <w:t>limitem dostępnych środków na ten cel</w:t>
      </w:r>
      <w:r>
        <w:rPr>
          <w:rFonts w:ascii="Times New Roman" w:hAnsi="Times New Roman" w:cs="Times New Roman"/>
        </w:rPr>
        <w:t>.</w:t>
      </w:r>
    </w:p>
    <w:p w14:paraId="49369976" w14:textId="41AA2CE6" w:rsidR="00117AC6" w:rsidRPr="00C54C3C" w:rsidRDefault="00117AC6" w:rsidP="00E244D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zastrzega sobie prawo do przeprowadzenia </w:t>
      </w:r>
      <w:r w:rsidR="00703D09">
        <w:rPr>
          <w:rFonts w:ascii="Times New Roman" w:hAnsi="Times New Roman" w:cs="Times New Roman"/>
        </w:rPr>
        <w:t>kontroli</w:t>
      </w:r>
      <w:r>
        <w:rPr>
          <w:rFonts w:ascii="Times New Roman" w:hAnsi="Times New Roman" w:cs="Times New Roman"/>
        </w:rPr>
        <w:t xml:space="preserve"> </w:t>
      </w:r>
      <w:r w:rsidR="00703D09">
        <w:rPr>
          <w:rFonts w:ascii="Times New Roman" w:hAnsi="Times New Roman" w:cs="Times New Roman"/>
        </w:rPr>
        <w:t>wskazanego</w:t>
      </w:r>
      <w:r>
        <w:rPr>
          <w:rFonts w:ascii="Times New Roman" w:hAnsi="Times New Roman" w:cs="Times New Roman"/>
        </w:rPr>
        <w:t xml:space="preserve"> we wniosku miejsc</w:t>
      </w:r>
      <w:r w:rsidR="00B657E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wykonywania pracy przed rozpatrzeniem wniosku.</w:t>
      </w:r>
    </w:p>
    <w:p w14:paraId="4EAA27E5" w14:textId="3F6ABB4A" w:rsidR="00117AC6" w:rsidRPr="009E3273" w:rsidRDefault="00117AC6" w:rsidP="00E244D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9E3273">
        <w:rPr>
          <w:rFonts w:ascii="Times New Roman" w:hAnsi="Times New Roman" w:cs="Times New Roman"/>
          <w:kern w:val="0"/>
          <w14:ligatures w14:val="none"/>
        </w:rPr>
        <w:t xml:space="preserve">Starosta w terminie 30 dni od dnia złożenia wniosku o </w:t>
      </w:r>
      <w:r w:rsidR="00374340">
        <w:rPr>
          <w:rFonts w:ascii="Times New Roman" w:hAnsi="Times New Roman" w:cs="Times New Roman"/>
          <w:kern w:val="0"/>
          <w14:ligatures w14:val="none"/>
        </w:rPr>
        <w:t>przyznanie dofinansowania wynagrodzenia</w:t>
      </w:r>
      <w:r w:rsidRPr="009E3273">
        <w:rPr>
          <w:rFonts w:ascii="Times New Roman" w:hAnsi="Times New Roman" w:cs="Times New Roman"/>
          <w:kern w:val="0"/>
          <w14:ligatures w14:val="none"/>
        </w:rPr>
        <w:t xml:space="preserve"> informuje wnioskodawcę o rozpatrzeniu wniosku i wyrażeniu zgody lub jej braku na </w:t>
      </w:r>
      <w:r w:rsidR="00374340">
        <w:rPr>
          <w:rFonts w:ascii="Times New Roman" w:hAnsi="Times New Roman" w:cs="Times New Roman"/>
          <w:kern w:val="0"/>
          <w14:ligatures w14:val="none"/>
        </w:rPr>
        <w:t>przyznanie dofinansowania wynagrodzenia</w:t>
      </w:r>
      <w:r w:rsidRPr="009E3273">
        <w:rPr>
          <w:rFonts w:ascii="Times New Roman" w:hAnsi="Times New Roman" w:cs="Times New Roman"/>
          <w:kern w:val="0"/>
          <w14:ligatures w14:val="none"/>
        </w:rPr>
        <w:t>.</w:t>
      </w:r>
    </w:p>
    <w:p w14:paraId="70C968D6" w14:textId="77777777" w:rsidR="00117AC6" w:rsidRPr="009E3273" w:rsidRDefault="00117AC6" w:rsidP="00E244D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9E3273">
        <w:rPr>
          <w:rFonts w:ascii="Times New Roman" w:hAnsi="Times New Roman" w:cs="Times New Roman"/>
          <w:kern w:val="0"/>
          <w14:ligatures w14:val="none"/>
        </w:rPr>
        <w:t>Starosta o sposobie rozpatrzenia wniosku powiadamia wnioskodawcę:</w:t>
      </w:r>
    </w:p>
    <w:p w14:paraId="79C7C21D" w14:textId="77777777" w:rsidR="00117AC6" w:rsidRDefault="00117AC6" w:rsidP="00E244D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A0F0F">
        <w:rPr>
          <w:rFonts w:ascii="Times New Roman" w:hAnsi="Times New Roman" w:cs="Times New Roman"/>
          <w:kern w:val="0"/>
          <w14:ligatures w14:val="none"/>
        </w:rPr>
        <w:t>telefonicznie – w przypadku pozytywnego rozpatrzenia wniosku</w:t>
      </w:r>
      <w:r>
        <w:rPr>
          <w:rFonts w:ascii="Times New Roman" w:hAnsi="Times New Roman" w:cs="Times New Roman"/>
          <w:kern w:val="0"/>
          <w14:ligatures w14:val="none"/>
        </w:rPr>
        <w:t>;</w:t>
      </w:r>
    </w:p>
    <w:p w14:paraId="7F6ED3C8" w14:textId="77777777" w:rsidR="00117AC6" w:rsidRPr="009E3273" w:rsidRDefault="00117AC6" w:rsidP="00E244D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E3273">
        <w:rPr>
          <w:rFonts w:ascii="Times New Roman" w:hAnsi="Times New Roman" w:cs="Times New Roman"/>
          <w:kern w:val="0"/>
          <w14:ligatures w14:val="none"/>
        </w:rPr>
        <w:t>pisemnie – w przypadku negatywnego rozpatrzenia wniosku.</w:t>
      </w:r>
    </w:p>
    <w:p w14:paraId="59BFAC98" w14:textId="77777777" w:rsidR="00117AC6" w:rsidRPr="009420C8" w:rsidRDefault="00117AC6" w:rsidP="00E244D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9420C8">
        <w:rPr>
          <w:rFonts w:ascii="Times New Roman" w:hAnsi="Times New Roman" w:cs="Times New Roman"/>
          <w:color w:val="000000"/>
          <w:kern w:val="0"/>
          <w14:ligatures w14:val="none"/>
        </w:rPr>
        <w:t>Po pozytywnym rozpatrzeniu wniosku następuje zawarcie z wnioskodawcą umowy.</w:t>
      </w:r>
    </w:p>
    <w:p w14:paraId="294D36AF" w14:textId="77777777" w:rsidR="00117AC6" w:rsidRPr="00FA0F0F" w:rsidRDefault="00117AC6" w:rsidP="00117A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237ADE5" w14:textId="77777777" w:rsidR="00117AC6" w:rsidRPr="00FA0F0F" w:rsidRDefault="00117AC6" w:rsidP="00117A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A0F0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ROZDZIAŁ V</w:t>
      </w:r>
    </w:p>
    <w:p w14:paraId="7D16E741" w14:textId="77777777" w:rsidR="00117AC6" w:rsidRPr="00FA0F0F" w:rsidRDefault="00117AC6" w:rsidP="00117AC6">
      <w:pPr>
        <w:autoSpaceDE w:val="0"/>
        <w:autoSpaceDN w:val="0"/>
        <w:adjustRightInd w:val="0"/>
        <w:spacing w:after="13" w:line="240" w:lineRule="auto"/>
        <w:jc w:val="center"/>
        <w:rPr>
          <w:rFonts w:ascii="Times New Roman" w:hAnsi="Times New Roman" w:cs="Times New Roman"/>
          <w:b/>
          <w:color w:val="000000"/>
          <w:kern w:val="0"/>
          <w14:ligatures w14:val="none"/>
        </w:rPr>
      </w:pPr>
      <w:r w:rsidRPr="00FA0F0F">
        <w:rPr>
          <w:rFonts w:ascii="Times New Roman" w:hAnsi="Times New Roman" w:cs="Times New Roman"/>
          <w:b/>
          <w:color w:val="000000"/>
          <w:kern w:val="0"/>
          <w14:ligatures w14:val="none"/>
        </w:rPr>
        <w:t>WARUNKI  ZAWIERANEJ  UMOWY</w:t>
      </w:r>
    </w:p>
    <w:p w14:paraId="72B2AA3D" w14:textId="77777777" w:rsidR="00117AC6" w:rsidRPr="00FA0F0F" w:rsidRDefault="00117AC6" w:rsidP="00117AC6">
      <w:pPr>
        <w:autoSpaceDE w:val="0"/>
        <w:autoSpaceDN w:val="0"/>
        <w:adjustRightInd w:val="0"/>
        <w:spacing w:after="13" w:line="240" w:lineRule="auto"/>
        <w:jc w:val="center"/>
        <w:rPr>
          <w:rFonts w:ascii="Times New Roman" w:hAnsi="Times New Roman" w:cs="Times New Roman"/>
          <w:b/>
          <w:color w:val="000000"/>
          <w:kern w:val="0"/>
          <w:sz w:val="10"/>
          <w:szCs w:val="10"/>
          <w14:ligatures w14:val="none"/>
        </w:rPr>
      </w:pPr>
    </w:p>
    <w:p w14:paraId="4B39C94A" w14:textId="77777777" w:rsidR="00117AC6" w:rsidRPr="00FA0F0F" w:rsidRDefault="00117AC6" w:rsidP="00117AC6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FA0F0F">
        <w:rPr>
          <w:rFonts w:ascii="Times New Roman" w:hAnsi="Times New Roman" w:cs="Times New Roman"/>
          <w:b/>
          <w:bCs/>
          <w:kern w:val="0"/>
          <w14:ligatures w14:val="none"/>
        </w:rPr>
        <w:t>§ 5</w:t>
      </w:r>
    </w:p>
    <w:p w14:paraId="02EC01B7" w14:textId="20424BEF" w:rsidR="00117AC6" w:rsidRPr="00FA0F0F" w:rsidRDefault="00117AC6" w:rsidP="00117AC6">
      <w:pPr>
        <w:numPr>
          <w:ilvl w:val="0"/>
          <w:numId w:val="4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Podstawą refundacji kosztów wynagrodzenia w ramach </w:t>
      </w:r>
      <w:r w:rsidR="00EA51AA">
        <w:rPr>
          <w:rFonts w:ascii="Times New Roman" w:hAnsi="Times New Roman" w:cs="Times New Roman"/>
          <w:kern w:val="0"/>
          <w14:ligatures w14:val="none"/>
        </w:rPr>
        <w:t xml:space="preserve">dofinansowania wynagrodzenia </w:t>
      </w:r>
      <w:r>
        <w:rPr>
          <w:rFonts w:ascii="Times New Roman" w:hAnsi="Times New Roman" w:cs="Times New Roman"/>
          <w:kern w:val="0"/>
          <w14:ligatures w14:val="none"/>
        </w:rPr>
        <w:t>jest umowa cywilnoprawna zawarta w formie pisemnej pod rygorem nieważności lub za pomocą środków komunikacji elektronicznej w przypadku posiadania przez wnioskodawcę podpisu kwalifikowanego.</w:t>
      </w:r>
    </w:p>
    <w:p w14:paraId="330A7730" w14:textId="5A517407" w:rsidR="00117AC6" w:rsidRPr="00FA0F0F" w:rsidRDefault="00117AC6" w:rsidP="00117AC6">
      <w:pPr>
        <w:numPr>
          <w:ilvl w:val="0"/>
          <w:numId w:val="4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 w:rsidRPr="00FA0F0F">
        <w:rPr>
          <w:rFonts w:ascii="Times New Roman" w:hAnsi="Times New Roman" w:cs="Times New Roman"/>
          <w:kern w:val="0"/>
          <w14:ligatures w14:val="none"/>
        </w:rPr>
        <w:t xml:space="preserve">Pracodawca zawiera umowę o pracę </w:t>
      </w:r>
      <w:bookmarkStart w:id="1" w:name="_Hlk198109288"/>
      <w:r w:rsidRPr="00FA0F0F">
        <w:rPr>
          <w:rFonts w:ascii="Times New Roman" w:hAnsi="Times New Roman" w:cs="Times New Roman"/>
          <w:kern w:val="0"/>
          <w14:ligatures w14:val="none"/>
        </w:rPr>
        <w:t>ze skierowanym bezrobotnym</w:t>
      </w:r>
      <w:r w:rsidR="00D83653">
        <w:rPr>
          <w:rFonts w:ascii="Times New Roman" w:hAnsi="Times New Roman" w:cs="Times New Roman"/>
          <w:kern w:val="0"/>
          <w14:ligatures w14:val="none"/>
        </w:rPr>
        <w:t xml:space="preserve"> lub poszukującym pracy</w:t>
      </w:r>
      <w:r w:rsidRPr="00FA0F0F">
        <w:rPr>
          <w:rFonts w:ascii="Times New Roman" w:hAnsi="Times New Roman" w:cs="Times New Roman"/>
          <w:kern w:val="0"/>
          <w14:ligatures w14:val="none"/>
        </w:rPr>
        <w:t xml:space="preserve"> zgodnie </w:t>
      </w:r>
      <w:r w:rsidR="0033694F">
        <w:rPr>
          <w:rFonts w:ascii="Times New Roman" w:hAnsi="Times New Roman" w:cs="Times New Roman"/>
          <w:kern w:val="0"/>
          <w14:ligatures w14:val="none"/>
        </w:rPr>
        <w:br/>
      </w:r>
      <w:r w:rsidRPr="00FA0F0F">
        <w:rPr>
          <w:rFonts w:ascii="Times New Roman" w:hAnsi="Times New Roman" w:cs="Times New Roman"/>
          <w:kern w:val="0"/>
          <w14:ligatures w14:val="none"/>
        </w:rPr>
        <w:t xml:space="preserve">z warunkami umowy o </w:t>
      </w:r>
      <w:bookmarkEnd w:id="1"/>
      <w:r w:rsidR="00EA51AA">
        <w:rPr>
          <w:rFonts w:ascii="Times New Roman" w:hAnsi="Times New Roman" w:cs="Times New Roman"/>
          <w:kern w:val="0"/>
          <w14:ligatures w14:val="none"/>
        </w:rPr>
        <w:t>dofinansowanie wynagrodzenia</w:t>
      </w:r>
      <w:r w:rsidRPr="00FA0F0F">
        <w:rPr>
          <w:rFonts w:ascii="Times New Roman" w:hAnsi="Times New Roman" w:cs="Times New Roman"/>
          <w:kern w:val="0"/>
          <w14:ligatures w14:val="none"/>
        </w:rPr>
        <w:t>.</w:t>
      </w:r>
    </w:p>
    <w:p w14:paraId="17DB83AA" w14:textId="5BCEC0CE" w:rsidR="0033694F" w:rsidRPr="009F35C5" w:rsidRDefault="00117AC6" w:rsidP="009F35C5">
      <w:pPr>
        <w:numPr>
          <w:ilvl w:val="0"/>
          <w:numId w:val="4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 w:rsidRPr="00FA0F0F">
        <w:rPr>
          <w:rFonts w:ascii="Times New Roman" w:hAnsi="Times New Roman" w:cs="Times New Roman"/>
          <w:kern w:val="0"/>
          <w14:ligatures w14:val="none"/>
        </w:rPr>
        <w:t xml:space="preserve">Skierowanej do zatrudnienia w ramach </w:t>
      </w:r>
      <w:r w:rsidR="00EA51AA">
        <w:rPr>
          <w:rFonts w:ascii="Times New Roman" w:hAnsi="Times New Roman" w:cs="Times New Roman"/>
          <w:kern w:val="0"/>
          <w14:ligatures w14:val="none"/>
        </w:rPr>
        <w:t>dofinansowania wynagrodzenia</w:t>
      </w:r>
      <w:r w:rsidRPr="00FA0F0F">
        <w:rPr>
          <w:rFonts w:ascii="Times New Roman" w:hAnsi="Times New Roman" w:cs="Times New Roman"/>
          <w:kern w:val="0"/>
          <w14:ligatures w14:val="none"/>
        </w:rPr>
        <w:t xml:space="preserve"> osobie przysługują wszystkie uprawnienia i świadczenia wynikające ze stosunku pracy określone przez Kodeks pracy.</w:t>
      </w:r>
    </w:p>
    <w:p w14:paraId="2C7C25E9" w14:textId="34E8A466" w:rsidR="0033694F" w:rsidRPr="009F35C5" w:rsidRDefault="00117AC6" w:rsidP="009F35C5">
      <w:pPr>
        <w:numPr>
          <w:ilvl w:val="0"/>
          <w:numId w:val="4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 w:rsidRPr="00FA0F0F">
        <w:rPr>
          <w:rFonts w:ascii="Times New Roman" w:hAnsi="Times New Roman" w:cs="Times New Roman"/>
          <w:kern w:val="0"/>
          <w14:ligatures w14:val="none"/>
        </w:rPr>
        <w:t xml:space="preserve">W przypadku rozwiązania umowy o pracę przez skierowanego bezrobotnego, rozwiązania z nim umowy </w:t>
      </w:r>
      <w:r w:rsidR="0087159B">
        <w:rPr>
          <w:rFonts w:ascii="Times New Roman" w:hAnsi="Times New Roman" w:cs="Times New Roman"/>
          <w:kern w:val="0"/>
          <w14:ligatures w14:val="none"/>
        </w:rPr>
        <w:br/>
      </w:r>
      <w:r w:rsidRPr="00FA0F0F">
        <w:rPr>
          <w:rFonts w:ascii="Times New Roman" w:hAnsi="Times New Roman" w:cs="Times New Roman"/>
          <w:kern w:val="0"/>
          <w14:ligatures w14:val="none"/>
        </w:rPr>
        <w:t xml:space="preserve">o pracę na podstawie art. 52 albo art. 53 ustawy z dnia 26 czerwca 1974 r. – Kodeks pracy albo wygaśnięcia stosunku pracy skierowanego bezrobotnego w trakcie okresu objętego </w:t>
      </w:r>
      <w:r w:rsidR="00D83653">
        <w:rPr>
          <w:rFonts w:ascii="Times New Roman" w:hAnsi="Times New Roman" w:cs="Times New Roman"/>
          <w:kern w:val="0"/>
          <w14:ligatures w14:val="none"/>
        </w:rPr>
        <w:t>dofinansowaniem</w:t>
      </w:r>
      <w:r w:rsidRPr="00FA0F0F">
        <w:rPr>
          <w:rFonts w:ascii="Times New Roman" w:hAnsi="Times New Roman" w:cs="Times New Roman"/>
          <w:kern w:val="0"/>
          <w14:ligatures w14:val="none"/>
        </w:rPr>
        <w:t xml:space="preserve"> albo przed upływem </w:t>
      </w:r>
      <w:r w:rsidR="00D83653">
        <w:rPr>
          <w:rFonts w:ascii="Times New Roman" w:hAnsi="Times New Roman" w:cs="Times New Roman"/>
          <w:kern w:val="0"/>
          <w14:ligatures w14:val="none"/>
        </w:rPr>
        <w:t xml:space="preserve">6 miesięcy </w:t>
      </w:r>
      <w:r w:rsidR="00F95C6D">
        <w:rPr>
          <w:rFonts w:ascii="Times New Roman" w:hAnsi="Times New Roman" w:cs="Times New Roman"/>
          <w:kern w:val="0"/>
          <w14:ligatures w14:val="none"/>
        </w:rPr>
        <w:t>po okresie refundacji</w:t>
      </w:r>
      <w:r w:rsidRPr="00D83653">
        <w:rPr>
          <w:rFonts w:ascii="Times New Roman" w:hAnsi="Times New Roman" w:cs="Times New Roman"/>
          <w:kern w:val="0"/>
          <w14:ligatures w14:val="none"/>
        </w:rPr>
        <w:t xml:space="preserve">, </w:t>
      </w:r>
      <w:r w:rsidR="00ED1AAE">
        <w:rPr>
          <w:rFonts w:ascii="Times New Roman" w:hAnsi="Times New Roman" w:cs="Times New Roman"/>
          <w:kern w:val="0"/>
          <w14:ligatures w14:val="none"/>
        </w:rPr>
        <w:t>S</w:t>
      </w:r>
      <w:r w:rsidRPr="00D83653">
        <w:rPr>
          <w:rFonts w:ascii="Times New Roman" w:hAnsi="Times New Roman" w:cs="Times New Roman"/>
          <w:kern w:val="0"/>
          <w14:ligatures w14:val="none"/>
        </w:rPr>
        <w:t>tarosta kieruje na zwolnione stanowisko pracy odpowiedniego bezrobotnego</w:t>
      </w:r>
      <w:r w:rsidR="00D83653">
        <w:rPr>
          <w:rFonts w:ascii="Times New Roman" w:hAnsi="Times New Roman" w:cs="Times New Roman"/>
          <w:kern w:val="0"/>
          <w14:ligatures w14:val="none"/>
        </w:rPr>
        <w:t xml:space="preserve">, o którym mowa w </w:t>
      </w:r>
      <w:r w:rsidR="00D83653" w:rsidRPr="002215AB">
        <w:rPr>
          <w:rFonts w:ascii="Times New Roman" w:hAnsi="Times New Roman" w:cs="Times New Roman"/>
          <w:kern w:val="0"/>
          <w14:ligatures w14:val="none"/>
        </w:rPr>
        <w:t>§ 2 ust</w:t>
      </w:r>
      <w:r w:rsidR="00D83653">
        <w:rPr>
          <w:rFonts w:ascii="Times New Roman" w:hAnsi="Times New Roman" w:cs="Times New Roman"/>
          <w:kern w:val="0"/>
          <w14:ligatures w14:val="none"/>
        </w:rPr>
        <w:t>.</w:t>
      </w:r>
      <w:r w:rsidR="00D83653" w:rsidRPr="002215AB">
        <w:rPr>
          <w:rFonts w:ascii="Times New Roman" w:hAnsi="Times New Roman" w:cs="Times New Roman"/>
          <w:kern w:val="0"/>
          <w14:ligatures w14:val="none"/>
        </w:rPr>
        <w:t xml:space="preserve"> 1 pkt 1</w:t>
      </w:r>
      <w:r w:rsidR="00D83653">
        <w:rPr>
          <w:rFonts w:ascii="Times New Roman" w:hAnsi="Times New Roman" w:cs="Times New Roman"/>
          <w:kern w:val="0"/>
          <w14:ligatures w14:val="none"/>
        </w:rPr>
        <w:t>;</w:t>
      </w:r>
    </w:p>
    <w:p w14:paraId="4078BD72" w14:textId="1D22D739" w:rsidR="0033694F" w:rsidRPr="009F35C5" w:rsidRDefault="00D83653" w:rsidP="009F35C5">
      <w:pPr>
        <w:numPr>
          <w:ilvl w:val="0"/>
          <w:numId w:val="4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 w:rsidRPr="00FA0F0F">
        <w:rPr>
          <w:rFonts w:ascii="Times New Roman" w:hAnsi="Times New Roman" w:cs="Times New Roman"/>
          <w:kern w:val="0"/>
          <w14:ligatures w14:val="none"/>
        </w:rPr>
        <w:t xml:space="preserve">W przypadku rozwiązania umowy o pracę przez skierowanego </w:t>
      </w:r>
      <w:r>
        <w:rPr>
          <w:rFonts w:ascii="Times New Roman" w:hAnsi="Times New Roman" w:cs="Times New Roman"/>
          <w:kern w:val="0"/>
          <w14:ligatures w14:val="none"/>
        </w:rPr>
        <w:t>poszukującego pracy</w:t>
      </w:r>
      <w:r w:rsidRPr="00FA0F0F">
        <w:rPr>
          <w:rFonts w:ascii="Times New Roman" w:hAnsi="Times New Roman" w:cs="Times New Roman"/>
          <w:kern w:val="0"/>
          <w14:ligatures w14:val="none"/>
        </w:rPr>
        <w:t xml:space="preserve">, rozwiązania z nim umowy o pracę na podstawie art. 52 albo art. 53 ustawy z dnia 26 czerwca 1974 r. – Kodeks pracy albo wygaśnięcia stosunku pracy w trakcie okresu objętego </w:t>
      </w:r>
      <w:r>
        <w:rPr>
          <w:rFonts w:ascii="Times New Roman" w:hAnsi="Times New Roman" w:cs="Times New Roman"/>
          <w:kern w:val="0"/>
          <w14:ligatures w14:val="none"/>
        </w:rPr>
        <w:t>dofinansowaniem</w:t>
      </w:r>
      <w:r w:rsidRPr="00FA0F0F">
        <w:rPr>
          <w:rFonts w:ascii="Times New Roman" w:hAnsi="Times New Roman" w:cs="Times New Roman"/>
          <w:kern w:val="0"/>
          <w14:ligatures w14:val="none"/>
        </w:rPr>
        <w:t xml:space="preserve"> albo przed upływem </w:t>
      </w:r>
      <w:r>
        <w:rPr>
          <w:rFonts w:ascii="Times New Roman" w:hAnsi="Times New Roman" w:cs="Times New Roman"/>
          <w:kern w:val="0"/>
          <w14:ligatures w14:val="none"/>
        </w:rPr>
        <w:t xml:space="preserve">1 miesiąca, </w:t>
      </w:r>
      <w:r w:rsidR="0087159B">
        <w:rPr>
          <w:rFonts w:ascii="Times New Roman" w:hAnsi="Times New Roman" w:cs="Times New Roman"/>
          <w:kern w:val="0"/>
          <w14:ligatures w14:val="none"/>
        </w:rPr>
        <w:br/>
      </w:r>
      <w:r>
        <w:rPr>
          <w:rFonts w:ascii="Times New Roman" w:hAnsi="Times New Roman" w:cs="Times New Roman"/>
          <w:kern w:val="0"/>
          <w14:ligatures w14:val="none"/>
        </w:rPr>
        <w:t xml:space="preserve">o którym mowa w </w:t>
      </w:r>
      <w:r w:rsidRPr="00D83653">
        <w:rPr>
          <w:rFonts w:ascii="Times New Roman" w:hAnsi="Times New Roman" w:cs="Times New Roman"/>
          <w:kern w:val="0"/>
          <w14:ligatures w14:val="none"/>
        </w:rPr>
        <w:t>§3 ust</w:t>
      </w:r>
      <w:r w:rsidR="00350930">
        <w:rPr>
          <w:rFonts w:ascii="Times New Roman" w:hAnsi="Times New Roman" w:cs="Times New Roman"/>
          <w:kern w:val="0"/>
          <w14:ligatures w14:val="none"/>
        </w:rPr>
        <w:t>.</w:t>
      </w:r>
      <w:r w:rsidRPr="00D83653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87159B">
        <w:rPr>
          <w:rFonts w:ascii="Times New Roman" w:hAnsi="Times New Roman" w:cs="Times New Roman"/>
          <w:kern w:val="0"/>
          <w14:ligatures w14:val="none"/>
        </w:rPr>
        <w:t>5</w:t>
      </w:r>
      <w:r w:rsidRPr="00D83653">
        <w:rPr>
          <w:rFonts w:ascii="Times New Roman" w:hAnsi="Times New Roman" w:cs="Times New Roman"/>
          <w:kern w:val="0"/>
          <w14:ligatures w14:val="none"/>
        </w:rPr>
        <w:t xml:space="preserve"> pkt </w:t>
      </w:r>
      <w:r>
        <w:rPr>
          <w:rFonts w:ascii="Times New Roman" w:hAnsi="Times New Roman" w:cs="Times New Roman"/>
          <w:kern w:val="0"/>
          <w14:ligatures w14:val="none"/>
        </w:rPr>
        <w:t>2</w:t>
      </w:r>
      <w:r w:rsidRPr="00D83653">
        <w:rPr>
          <w:rFonts w:ascii="Times New Roman" w:hAnsi="Times New Roman" w:cs="Times New Roman"/>
          <w:kern w:val="0"/>
          <w14:ligatures w14:val="none"/>
        </w:rPr>
        <w:t xml:space="preserve">, </w:t>
      </w:r>
      <w:r w:rsidR="00ED1AAE">
        <w:rPr>
          <w:rFonts w:ascii="Times New Roman" w:hAnsi="Times New Roman" w:cs="Times New Roman"/>
          <w:kern w:val="0"/>
          <w14:ligatures w14:val="none"/>
        </w:rPr>
        <w:t>S</w:t>
      </w:r>
      <w:r w:rsidRPr="00D83653">
        <w:rPr>
          <w:rFonts w:ascii="Times New Roman" w:hAnsi="Times New Roman" w:cs="Times New Roman"/>
          <w:kern w:val="0"/>
          <w14:ligatures w14:val="none"/>
        </w:rPr>
        <w:t>tarosta</w:t>
      </w:r>
      <w:r>
        <w:rPr>
          <w:rFonts w:ascii="Times New Roman" w:hAnsi="Times New Roman" w:cs="Times New Roman"/>
          <w:kern w:val="0"/>
          <w14:ligatures w14:val="none"/>
        </w:rPr>
        <w:t xml:space="preserve"> nie</w:t>
      </w:r>
      <w:r w:rsidRPr="00D83653">
        <w:rPr>
          <w:rFonts w:ascii="Times New Roman" w:hAnsi="Times New Roman" w:cs="Times New Roman"/>
          <w:kern w:val="0"/>
          <w14:ligatures w14:val="none"/>
        </w:rPr>
        <w:t xml:space="preserve"> kieruje na zwolnione stanowisko pracy </w:t>
      </w:r>
      <w:r>
        <w:rPr>
          <w:rFonts w:ascii="Times New Roman" w:hAnsi="Times New Roman" w:cs="Times New Roman"/>
          <w:kern w:val="0"/>
          <w14:ligatures w14:val="none"/>
        </w:rPr>
        <w:t xml:space="preserve">innego poszukującego pracy, a pracodawca lub przedsiębiorca nie zwraca uzyskanego dofinansowania. </w:t>
      </w:r>
    </w:p>
    <w:p w14:paraId="3D1F433E" w14:textId="52F18BD7" w:rsidR="00350930" w:rsidRPr="009F35C5" w:rsidRDefault="003C5236" w:rsidP="009F35C5">
      <w:pPr>
        <w:numPr>
          <w:ilvl w:val="0"/>
          <w:numId w:val="4"/>
        </w:numPr>
        <w:autoSpaceDE w:val="0"/>
        <w:autoSpaceDN w:val="0"/>
        <w:adjustRightInd w:val="0"/>
        <w:spacing w:after="13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C5236">
        <w:rPr>
          <w:rFonts w:ascii="Times New Roman" w:hAnsi="Times New Roman" w:cs="Times New Roman"/>
          <w:kern w:val="0"/>
          <w14:ligatures w14:val="none"/>
        </w:rPr>
        <w:t xml:space="preserve">W przypadku utrzymania zatrudnienia skierowanego bezrobotnego albo poszukującego pracy, przez okres przysługiwania dofinansowania wynagrodzenia oraz przez co najmniej połowę okresu, o którym mowa </w:t>
      </w:r>
      <w:r w:rsidR="00E244DB">
        <w:rPr>
          <w:rFonts w:ascii="Times New Roman" w:hAnsi="Times New Roman" w:cs="Times New Roman"/>
          <w:kern w:val="0"/>
          <w14:ligatures w14:val="none"/>
        </w:rPr>
        <w:br/>
      </w:r>
      <w:r w:rsidRPr="003C5236">
        <w:rPr>
          <w:rFonts w:ascii="Times New Roman" w:hAnsi="Times New Roman" w:cs="Times New Roman"/>
          <w:kern w:val="0"/>
          <w14:ligatures w14:val="none"/>
        </w:rPr>
        <w:t xml:space="preserve">w </w:t>
      </w:r>
      <w:r w:rsidR="00702604" w:rsidRPr="00D83653">
        <w:rPr>
          <w:rFonts w:ascii="Times New Roman" w:hAnsi="Times New Roman" w:cs="Times New Roman"/>
          <w:kern w:val="0"/>
          <w14:ligatures w14:val="none"/>
        </w:rPr>
        <w:t>§3 ust</w:t>
      </w:r>
      <w:r w:rsidR="00350930">
        <w:rPr>
          <w:rFonts w:ascii="Times New Roman" w:hAnsi="Times New Roman" w:cs="Times New Roman"/>
          <w:kern w:val="0"/>
          <w14:ligatures w14:val="none"/>
        </w:rPr>
        <w:t>.</w:t>
      </w:r>
      <w:r w:rsidR="00702604" w:rsidRPr="00D83653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87159B">
        <w:rPr>
          <w:rFonts w:ascii="Times New Roman" w:hAnsi="Times New Roman" w:cs="Times New Roman"/>
          <w:kern w:val="0"/>
          <w14:ligatures w14:val="none"/>
        </w:rPr>
        <w:t>5</w:t>
      </w:r>
      <w:r w:rsidRPr="003C5236">
        <w:rPr>
          <w:rFonts w:ascii="Times New Roman" w:hAnsi="Times New Roman" w:cs="Times New Roman"/>
          <w:kern w:val="0"/>
          <w14:ligatures w14:val="none"/>
        </w:rPr>
        <w:t xml:space="preserve">, pracodawca lub przedsiębiorca zwraca 50 % łącznej kwoty, o </w:t>
      </w:r>
      <w:r w:rsidRPr="00F56BBD">
        <w:rPr>
          <w:rFonts w:ascii="Times New Roman" w:hAnsi="Times New Roman" w:cs="Times New Roman"/>
          <w:kern w:val="0"/>
          <w14:ligatures w14:val="none"/>
        </w:rPr>
        <w:t xml:space="preserve">której mowa w ust. </w:t>
      </w:r>
      <w:r w:rsidR="00F56BBD" w:rsidRPr="00F56BBD">
        <w:rPr>
          <w:rFonts w:ascii="Times New Roman" w:hAnsi="Times New Roman" w:cs="Times New Roman"/>
          <w:kern w:val="0"/>
          <w14:ligatures w14:val="none"/>
        </w:rPr>
        <w:t>1</w:t>
      </w:r>
      <w:r w:rsidR="00350930">
        <w:rPr>
          <w:rFonts w:ascii="Times New Roman" w:hAnsi="Times New Roman" w:cs="Times New Roman"/>
          <w:kern w:val="0"/>
          <w14:ligatures w14:val="none"/>
        </w:rPr>
        <w:t>3</w:t>
      </w:r>
      <w:r w:rsidRPr="00F56BBD">
        <w:rPr>
          <w:rFonts w:ascii="Times New Roman" w:hAnsi="Times New Roman" w:cs="Times New Roman"/>
          <w:kern w:val="0"/>
          <w14:ligatures w14:val="none"/>
        </w:rPr>
        <w:t>,</w:t>
      </w:r>
      <w:r w:rsidRPr="003C5236">
        <w:rPr>
          <w:rFonts w:ascii="Times New Roman" w:hAnsi="Times New Roman" w:cs="Times New Roman"/>
          <w:kern w:val="0"/>
          <w14:ligatures w14:val="none"/>
        </w:rPr>
        <w:t xml:space="preserve"> w terminie 30 dni od dnia doręczenia wezwania </w:t>
      </w:r>
      <w:r w:rsidR="00ED1AAE">
        <w:rPr>
          <w:rFonts w:ascii="Times New Roman" w:hAnsi="Times New Roman" w:cs="Times New Roman"/>
          <w:kern w:val="0"/>
          <w14:ligatures w14:val="none"/>
        </w:rPr>
        <w:t>S</w:t>
      </w:r>
      <w:r w:rsidRPr="003C5236">
        <w:rPr>
          <w:rFonts w:ascii="Times New Roman" w:hAnsi="Times New Roman" w:cs="Times New Roman"/>
          <w:kern w:val="0"/>
          <w14:ligatures w14:val="none"/>
        </w:rPr>
        <w:t>tarosty</w:t>
      </w:r>
      <w:r w:rsidR="00350930">
        <w:rPr>
          <w:rFonts w:ascii="Times New Roman" w:hAnsi="Times New Roman" w:cs="Times New Roman"/>
          <w:kern w:val="0"/>
          <w14:ligatures w14:val="none"/>
        </w:rPr>
        <w:t>.</w:t>
      </w:r>
    </w:p>
    <w:p w14:paraId="2BF984F5" w14:textId="62DCFD62" w:rsidR="0033694F" w:rsidRPr="009F35C5" w:rsidRDefault="00350930" w:rsidP="009F35C5">
      <w:pPr>
        <w:numPr>
          <w:ilvl w:val="0"/>
          <w:numId w:val="4"/>
        </w:numPr>
        <w:autoSpaceDE w:val="0"/>
        <w:autoSpaceDN w:val="0"/>
        <w:adjustRightInd w:val="0"/>
        <w:spacing w:after="13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W przypadku odmowy przyjęcia skierowanego bezrobotnego, na zwolnione stanowisko pracy, pracodawca zwraca uzyskaną pomoc w całości wraz z odsetkami ustawowymi naliczanymi od dnia otrzymania pierwszej refundacji, w terminie 30 dni od dnia doręczenia wezwania </w:t>
      </w:r>
      <w:r w:rsidR="00ED1AAE">
        <w:rPr>
          <w:rFonts w:ascii="Times New Roman" w:hAnsi="Times New Roman" w:cs="Times New Roman"/>
          <w:kern w:val="0"/>
          <w14:ligatures w14:val="none"/>
        </w:rPr>
        <w:t>S</w:t>
      </w:r>
      <w:r>
        <w:rPr>
          <w:rFonts w:ascii="Times New Roman" w:hAnsi="Times New Roman" w:cs="Times New Roman"/>
          <w:kern w:val="0"/>
          <w14:ligatures w14:val="none"/>
        </w:rPr>
        <w:t xml:space="preserve">tarosty. W przypadku gdy odmowa przyjęcia skierowanego bezrobotnego na zwolnione stanowisko ma miejsce po utrzymaniu zatrudnienia przez okres przysługiwania dofinansowania wynagrodzenia oraz przez przynajmniej połowę okresu o którym mowa </w:t>
      </w:r>
      <w:r w:rsidR="00E244DB">
        <w:rPr>
          <w:rFonts w:ascii="Times New Roman" w:hAnsi="Times New Roman" w:cs="Times New Roman"/>
          <w:kern w:val="0"/>
          <w14:ligatures w14:val="none"/>
        </w:rPr>
        <w:br/>
      </w:r>
      <w:r>
        <w:rPr>
          <w:rFonts w:ascii="Times New Roman" w:hAnsi="Times New Roman" w:cs="Times New Roman"/>
          <w:kern w:val="0"/>
          <w14:ligatures w14:val="none"/>
        </w:rPr>
        <w:t xml:space="preserve">w </w:t>
      </w:r>
      <w:r w:rsidRPr="00D83653">
        <w:rPr>
          <w:rFonts w:ascii="Times New Roman" w:hAnsi="Times New Roman" w:cs="Times New Roman"/>
          <w:kern w:val="0"/>
          <w14:ligatures w14:val="none"/>
        </w:rPr>
        <w:t>§3 ust</w:t>
      </w:r>
      <w:r>
        <w:rPr>
          <w:rFonts w:ascii="Times New Roman" w:hAnsi="Times New Roman" w:cs="Times New Roman"/>
          <w:kern w:val="0"/>
          <w14:ligatures w14:val="none"/>
        </w:rPr>
        <w:t>.</w:t>
      </w:r>
      <w:r w:rsidRPr="00D83653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87159B">
        <w:rPr>
          <w:rFonts w:ascii="Times New Roman" w:hAnsi="Times New Roman" w:cs="Times New Roman"/>
          <w:kern w:val="0"/>
          <w14:ligatures w14:val="none"/>
        </w:rPr>
        <w:t>5</w:t>
      </w:r>
      <w:r w:rsidRPr="00D83653">
        <w:rPr>
          <w:rFonts w:ascii="Times New Roman" w:hAnsi="Times New Roman" w:cs="Times New Roman"/>
          <w:kern w:val="0"/>
          <w14:ligatures w14:val="none"/>
        </w:rPr>
        <w:t xml:space="preserve"> pkt 1</w:t>
      </w:r>
      <w:r>
        <w:rPr>
          <w:rFonts w:ascii="Times New Roman" w:hAnsi="Times New Roman" w:cs="Times New Roman"/>
          <w:kern w:val="0"/>
          <w14:ligatures w14:val="none"/>
        </w:rPr>
        <w:t xml:space="preserve"> niniejszego regulaminu pracodawca zwraca 50 % łącznej kwoty, o której mowa </w:t>
      </w:r>
      <w:r w:rsidR="00E244DB">
        <w:rPr>
          <w:rFonts w:ascii="Times New Roman" w:hAnsi="Times New Roman" w:cs="Times New Roman"/>
          <w:kern w:val="0"/>
          <w14:ligatures w14:val="none"/>
        </w:rPr>
        <w:br/>
      </w:r>
      <w:r>
        <w:rPr>
          <w:rFonts w:ascii="Times New Roman" w:hAnsi="Times New Roman" w:cs="Times New Roman"/>
          <w:kern w:val="0"/>
          <w14:ligatures w14:val="none"/>
        </w:rPr>
        <w:t xml:space="preserve">w ust. 13, w terminie 30 dni od dnia doręczenia wezwania </w:t>
      </w:r>
      <w:r w:rsidR="00ED1AAE">
        <w:rPr>
          <w:rFonts w:ascii="Times New Roman" w:hAnsi="Times New Roman" w:cs="Times New Roman"/>
          <w:kern w:val="0"/>
          <w14:ligatures w14:val="none"/>
        </w:rPr>
        <w:t>S</w:t>
      </w:r>
      <w:r>
        <w:rPr>
          <w:rFonts w:ascii="Times New Roman" w:hAnsi="Times New Roman" w:cs="Times New Roman"/>
          <w:kern w:val="0"/>
          <w14:ligatures w14:val="none"/>
        </w:rPr>
        <w:t xml:space="preserve">tarosty. </w:t>
      </w:r>
    </w:p>
    <w:p w14:paraId="3789E768" w14:textId="40266AE9" w:rsidR="0033694F" w:rsidRPr="009F35C5" w:rsidRDefault="00117AC6" w:rsidP="009F35C5">
      <w:pPr>
        <w:numPr>
          <w:ilvl w:val="0"/>
          <w:numId w:val="4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 w:rsidRPr="009F35C5">
        <w:rPr>
          <w:rFonts w:ascii="Times New Roman" w:hAnsi="Times New Roman" w:cs="Times New Roman"/>
          <w:kern w:val="0"/>
          <w14:ligatures w14:val="none"/>
        </w:rPr>
        <w:t xml:space="preserve">Porozumienie stron i wypowiedzenie umowy przez pracodawcę są równoznaczne z obowiązkiem zwrotu uzyskanej pomocy. </w:t>
      </w:r>
    </w:p>
    <w:p w14:paraId="7099395F" w14:textId="349A79F5" w:rsidR="0033694F" w:rsidRPr="009F35C5" w:rsidRDefault="00117AC6" w:rsidP="004F19B1">
      <w:pPr>
        <w:numPr>
          <w:ilvl w:val="0"/>
          <w:numId w:val="4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 w:rsidRPr="009F35C5">
        <w:rPr>
          <w:rFonts w:ascii="Times New Roman" w:hAnsi="Times New Roman" w:cs="Times New Roman"/>
          <w:kern w:val="0"/>
          <w14:ligatures w14:val="none"/>
        </w:rPr>
        <w:t>W przypadku uzupełnienia wolnego stanowiska pracy, o którym mowa w §5 ust. 4 niniejszego regulaminu pracodawca zobowiązany jest do wydłużenia umowy o pracę w ten sposób, aby suma okresów zatrudnienia wszystkich osób skierowanych w ramach danego stanowiska pracy była równa wymaganemu okresowi zatrudnienia określonego w umowie.</w:t>
      </w:r>
    </w:p>
    <w:p w14:paraId="2DBC64B7" w14:textId="029E4443" w:rsidR="0033694F" w:rsidRPr="0087159B" w:rsidRDefault="00117AC6" w:rsidP="0087159B">
      <w:pPr>
        <w:numPr>
          <w:ilvl w:val="0"/>
          <w:numId w:val="4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 w:rsidRPr="009F35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Przerwy w zatrudnieniu osób </w:t>
      </w:r>
      <w:r w:rsidR="004F19B1" w:rsidRPr="009F35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zatrudnionych w ramach dofinansowania wynagrodzenia</w:t>
      </w:r>
      <w:r w:rsidRPr="009F35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 wydłużają okresu refundacji określonego w umowie.</w:t>
      </w:r>
    </w:p>
    <w:p w14:paraId="0AE06FDD" w14:textId="6A965588" w:rsidR="0033694F" w:rsidRPr="009F35C5" w:rsidRDefault="00117AC6" w:rsidP="0033694F">
      <w:pPr>
        <w:numPr>
          <w:ilvl w:val="0"/>
          <w:numId w:val="4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 w:rsidRPr="00FA0F0F">
        <w:rPr>
          <w:rFonts w:ascii="Times New Roman" w:hAnsi="Times New Roman" w:cs="Times New Roman"/>
          <w:kern w:val="0"/>
          <w14:ligatures w14:val="none"/>
        </w:rPr>
        <w:t xml:space="preserve">W przypadku braku możliwości skierowania bezrobotnego przez </w:t>
      </w:r>
      <w:r>
        <w:rPr>
          <w:rFonts w:ascii="Times New Roman" w:hAnsi="Times New Roman" w:cs="Times New Roman"/>
          <w:kern w:val="0"/>
          <w14:ligatures w14:val="none"/>
        </w:rPr>
        <w:t>U</w:t>
      </w:r>
      <w:r w:rsidRPr="00FA0F0F">
        <w:rPr>
          <w:rFonts w:ascii="Times New Roman" w:hAnsi="Times New Roman" w:cs="Times New Roman"/>
          <w:kern w:val="0"/>
          <w14:ligatures w14:val="none"/>
        </w:rPr>
        <w:t>rząd na zwolnione stanowisko pracy, pracodawca nie zwraca uzyskanej pomocy za okres, w którym uprzednio skierowany bezrobotny pozostawał w zatrudnieniu.</w:t>
      </w:r>
    </w:p>
    <w:p w14:paraId="6979817D" w14:textId="50572776" w:rsidR="0033694F" w:rsidRPr="009F35C5" w:rsidRDefault="00117AC6" w:rsidP="0033694F">
      <w:pPr>
        <w:numPr>
          <w:ilvl w:val="0"/>
          <w:numId w:val="4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kern w:val="0"/>
          <w14:ligatures w14:val="none"/>
        </w:rPr>
      </w:pPr>
      <w:r w:rsidRPr="00FA0F0F">
        <w:rPr>
          <w:rFonts w:ascii="Times New Roman" w:hAnsi="Times New Roman" w:cs="Times New Roman"/>
          <w:kern w:val="0"/>
          <w14:ligatures w14:val="none"/>
        </w:rPr>
        <w:t>Pracodawca  zobowiązany  jest  do  informowania  urzędu  o  każdej zmianie mającej wpływ na realizację zobowiązań wynikających z umowy w terminie 7 dni od daty zaistnienia zdarzenia,</w:t>
      </w:r>
      <w:r w:rsidRPr="00FA0F0F">
        <w:rPr>
          <w:rFonts w:ascii="Times New Roman" w:hAnsi="Times New Roman" w:cs="Times New Roman"/>
          <w:kern w:val="0"/>
          <w14:ligatures w14:val="none"/>
        </w:rPr>
        <w:br/>
        <w:t>w szczególności o każdym  przypadku  wcześniejszego  rozwiązania  umowy  o  pracę  ze skierowanym  bezrobotnym.</w:t>
      </w:r>
    </w:p>
    <w:p w14:paraId="2833C1CE" w14:textId="77777777" w:rsidR="00702604" w:rsidRDefault="00117AC6" w:rsidP="00117AC6">
      <w:pPr>
        <w:numPr>
          <w:ilvl w:val="0"/>
          <w:numId w:val="4"/>
        </w:numPr>
        <w:autoSpaceDE w:val="0"/>
        <w:autoSpaceDN w:val="0"/>
        <w:adjustRightInd w:val="0"/>
        <w:spacing w:after="13" w:line="240" w:lineRule="auto"/>
        <w:ind w:left="426"/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FA0F0F">
        <w:rPr>
          <w:rFonts w:ascii="Times New Roman" w:hAnsi="Times New Roman" w:cs="Times New Roman"/>
          <w:b/>
          <w:bCs/>
          <w:kern w:val="0"/>
          <w14:ligatures w14:val="none"/>
        </w:rPr>
        <w:t>Niewywiązanie się pracodawcy z obowiązku zatrudnienia</w:t>
      </w:r>
      <w:r w:rsidR="005C71FD">
        <w:rPr>
          <w:rFonts w:ascii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6BDDD113" w14:textId="418B762B" w:rsidR="00702604" w:rsidRDefault="005C71FD" w:rsidP="0070260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3" w:line="240" w:lineRule="auto"/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702604">
        <w:rPr>
          <w:rFonts w:ascii="Times New Roman" w:hAnsi="Times New Roman" w:cs="Times New Roman"/>
          <w:b/>
          <w:bCs/>
          <w:kern w:val="0"/>
          <w14:ligatures w14:val="none"/>
        </w:rPr>
        <w:t>osoby bezrobotnej</w:t>
      </w:r>
      <w:r w:rsidR="00117AC6" w:rsidRPr="00702604">
        <w:rPr>
          <w:rFonts w:ascii="Times New Roman" w:hAnsi="Times New Roman" w:cs="Times New Roman"/>
          <w:b/>
          <w:bCs/>
          <w:kern w:val="0"/>
          <w14:ligatures w14:val="none"/>
        </w:rPr>
        <w:t xml:space="preserve"> </w:t>
      </w:r>
      <w:r w:rsidR="00702604">
        <w:rPr>
          <w:rFonts w:ascii="Times New Roman" w:hAnsi="Times New Roman" w:cs="Times New Roman"/>
          <w:b/>
          <w:bCs/>
          <w:kern w:val="0"/>
          <w14:ligatures w14:val="none"/>
        </w:rPr>
        <w:t xml:space="preserve">w okresie przysługiwania dofinansowania wynagrodzenia oraz </w:t>
      </w:r>
      <w:r w:rsidR="00F56BBD">
        <w:rPr>
          <w:rFonts w:ascii="Times New Roman" w:hAnsi="Times New Roman" w:cs="Times New Roman"/>
          <w:b/>
          <w:bCs/>
          <w:kern w:val="0"/>
          <w14:ligatures w14:val="none"/>
        </w:rPr>
        <w:t xml:space="preserve">warunku </w:t>
      </w:r>
      <w:r w:rsidR="00E244DB">
        <w:rPr>
          <w:rFonts w:ascii="Times New Roman" w:hAnsi="Times New Roman" w:cs="Times New Roman"/>
          <w:b/>
          <w:bCs/>
          <w:kern w:val="0"/>
          <w14:ligatures w14:val="none"/>
        </w:rPr>
        <w:br/>
      </w:r>
      <w:r w:rsidR="00F56BBD">
        <w:rPr>
          <w:rFonts w:ascii="Times New Roman" w:hAnsi="Times New Roman" w:cs="Times New Roman"/>
          <w:b/>
          <w:bCs/>
          <w:kern w:val="0"/>
          <w14:ligatures w14:val="none"/>
        </w:rPr>
        <w:t xml:space="preserve">o </w:t>
      </w:r>
      <w:r w:rsidR="00F56BBD" w:rsidRPr="00F56BBD">
        <w:rPr>
          <w:rFonts w:ascii="Times New Roman" w:hAnsi="Times New Roman" w:cs="Times New Roman"/>
          <w:b/>
          <w:bCs/>
          <w:kern w:val="0"/>
          <w14:ligatures w14:val="none"/>
        </w:rPr>
        <w:t xml:space="preserve">którym mowa w §3 ust </w:t>
      </w:r>
      <w:r w:rsidR="0087159B">
        <w:rPr>
          <w:rFonts w:ascii="Times New Roman" w:hAnsi="Times New Roman" w:cs="Times New Roman"/>
          <w:b/>
          <w:bCs/>
          <w:kern w:val="0"/>
          <w14:ligatures w14:val="none"/>
        </w:rPr>
        <w:t>5</w:t>
      </w:r>
      <w:r w:rsidR="00F56BBD" w:rsidRPr="00F56BBD">
        <w:rPr>
          <w:rFonts w:ascii="Times New Roman" w:hAnsi="Times New Roman" w:cs="Times New Roman"/>
          <w:b/>
          <w:bCs/>
          <w:kern w:val="0"/>
          <w14:ligatures w14:val="none"/>
        </w:rPr>
        <w:t xml:space="preserve"> pkt 1</w:t>
      </w:r>
      <w:r w:rsidR="00117AC6" w:rsidRPr="00F56BBD">
        <w:rPr>
          <w:rFonts w:ascii="Times New Roman" w:hAnsi="Times New Roman" w:cs="Times New Roman"/>
          <w:b/>
          <w:bCs/>
          <w:kern w:val="0"/>
          <w14:ligatures w14:val="none"/>
        </w:rPr>
        <w:t>, złożenie niezgodnych</w:t>
      </w:r>
      <w:r w:rsidR="00117AC6" w:rsidRPr="00702604">
        <w:rPr>
          <w:rFonts w:ascii="Times New Roman" w:hAnsi="Times New Roman" w:cs="Times New Roman"/>
          <w:b/>
          <w:bCs/>
          <w:kern w:val="0"/>
          <w14:ligatures w14:val="none"/>
        </w:rPr>
        <w:t xml:space="preserve"> z prawdą oświadczeń </w:t>
      </w:r>
      <w:r w:rsidR="00F56BBD">
        <w:rPr>
          <w:rFonts w:ascii="Times New Roman" w:hAnsi="Times New Roman" w:cs="Times New Roman"/>
          <w:b/>
          <w:bCs/>
          <w:kern w:val="0"/>
          <w14:ligatures w14:val="none"/>
        </w:rPr>
        <w:br/>
      </w:r>
      <w:r w:rsidR="00117AC6" w:rsidRPr="00702604">
        <w:rPr>
          <w:rFonts w:ascii="Times New Roman" w:hAnsi="Times New Roman" w:cs="Times New Roman"/>
          <w:b/>
          <w:bCs/>
          <w:kern w:val="0"/>
          <w14:ligatures w14:val="none"/>
        </w:rPr>
        <w:t xml:space="preserve">i innych informacji wskazanych we wniosku oraz naruszenie istotnych warunków umowy wiąże się ze zwrotem uzyskanej pomocy wraz z odsetkami ustawowymi naliczonymi od całości uzyskanej pomocy od dnia otrzymania </w:t>
      </w:r>
      <w:r w:rsidRPr="00702604">
        <w:rPr>
          <w:rFonts w:ascii="Times New Roman" w:hAnsi="Times New Roman" w:cs="Times New Roman"/>
          <w:b/>
          <w:bCs/>
          <w:kern w:val="0"/>
          <w14:ligatures w14:val="none"/>
        </w:rPr>
        <w:t>pierwszego dofinansowania</w:t>
      </w:r>
      <w:r w:rsidR="00117AC6" w:rsidRPr="00702604">
        <w:rPr>
          <w:rFonts w:ascii="Times New Roman" w:hAnsi="Times New Roman" w:cs="Times New Roman"/>
          <w:b/>
          <w:bCs/>
          <w:kern w:val="0"/>
          <w14:ligatures w14:val="none"/>
        </w:rPr>
        <w:t xml:space="preserve">, w terminie 30 dni od dnia doręczenia wezwania </w:t>
      </w:r>
      <w:r w:rsidR="00ED1AAE">
        <w:rPr>
          <w:rFonts w:ascii="Times New Roman" w:hAnsi="Times New Roman" w:cs="Times New Roman"/>
          <w:b/>
          <w:bCs/>
          <w:kern w:val="0"/>
          <w14:ligatures w14:val="none"/>
        </w:rPr>
        <w:t>S</w:t>
      </w:r>
      <w:r w:rsidR="00117AC6" w:rsidRPr="00702604">
        <w:rPr>
          <w:rFonts w:ascii="Times New Roman" w:hAnsi="Times New Roman" w:cs="Times New Roman"/>
          <w:b/>
          <w:bCs/>
          <w:kern w:val="0"/>
          <w14:ligatures w14:val="none"/>
        </w:rPr>
        <w:t>tarosty</w:t>
      </w:r>
      <w:r w:rsidR="00B73666">
        <w:rPr>
          <w:rFonts w:ascii="Times New Roman" w:hAnsi="Times New Roman" w:cs="Times New Roman"/>
          <w:b/>
          <w:bCs/>
          <w:kern w:val="0"/>
          <w14:ligatures w14:val="none"/>
        </w:rPr>
        <w:t>;</w:t>
      </w:r>
    </w:p>
    <w:p w14:paraId="39BDD19E" w14:textId="27C759F7" w:rsidR="005C71FD" w:rsidRPr="009F35C5" w:rsidRDefault="005C71FD" w:rsidP="005C71F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3" w:line="240" w:lineRule="auto"/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702604">
        <w:rPr>
          <w:rFonts w:ascii="Times New Roman" w:hAnsi="Times New Roman" w:cs="Times New Roman"/>
          <w:b/>
          <w:bCs/>
          <w:kern w:val="0"/>
          <w14:ligatures w14:val="none"/>
        </w:rPr>
        <w:t xml:space="preserve">osoby poszukującej pracy </w:t>
      </w:r>
      <w:r w:rsidR="00F56BBD">
        <w:rPr>
          <w:rFonts w:ascii="Times New Roman" w:hAnsi="Times New Roman" w:cs="Times New Roman"/>
          <w:b/>
          <w:bCs/>
          <w:kern w:val="0"/>
          <w14:ligatures w14:val="none"/>
        </w:rPr>
        <w:t xml:space="preserve">w okresie przysługiwania dofinansowania wynagrodzenia oraz warunku o </w:t>
      </w:r>
      <w:r w:rsidR="00F56BBD" w:rsidRPr="00F56BBD">
        <w:rPr>
          <w:rFonts w:ascii="Times New Roman" w:hAnsi="Times New Roman" w:cs="Times New Roman"/>
          <w:b/>
          <w:bCs/>
          <w:kern w:val="0"/>
          <w14:ligatures w14:val="none"/>
        </w:rPr>
        <w:t xml:space="preserve">którym mowa w §3 ust </w:t>
      </w:r>
      <w:r w:rsidR="0087159B">
        <w:rPr>
          <w:rFonts w:ascii="Times New Roman" w:hAnsi="Times New Roman" w:cs="Times New Roman"/>
          <w:b/>
          <w:bCs/>
          <w:kern w:val="0"/>
          <w14:ligatures w14:val="none"/>
        </w:rPr>
        <w:t>5</w:t>
      </w:r>
      <w:r w:rsidR="00F56BBD" w:rsidRPr="00F56BBD">
        <w:rPr>
          <w:rFonts w:ascii="Times New Roman" w:hAnsi="Times New Roman" w:cs="Times New Roman"/>
          <w:b/>
          <w:bCs/>
          <w:kern w:val="0"/>
          <w14:ligatures w14:val="none"/>
        </w:rPr>
        <w:t xml:space="preserve"> pkt </w:t>
      </w:r>
      <w:r w:rsidR="00F56BBD">
        <w:rPr>
          <w:rFonts w:ascii="Times New Roman" w:hAnsi="Times New Roman" w:cs="Times New Roman"/>
          <w:b/>
          <w:bCs/>
          <w:kern w:val="0"/>
          <w14:ligatures w14:val="none"/>
        </w:rPr>
        <w:t>2</w:t>
      </w:r>
      <w:r w:rsidRPr="00702604">
        <w:rPr>
          <w:rFonts w:ascii="Times New Roman" w:hAnsi="Times New Roman" w:cs="Times New Roman"/>
          <w:b/>
          <w:bCs/>
          <w:kern w:val="0"/>
          <w14:ligatures w14:val="none"/>
        </w:rPr>
        <w:t xml:space="preserve">, złożenie niezgodnych z prawdą oświadczeń </w:t>
      </w:r>
      <w:r w:rsidR="00F56BBD">
        <w:rPr>
          <w:rFonts w:ascii="Times New Roman" w:hAnsi="Times New Roman" w:cs="Times New Roman"/>
          <w:b/>
          <w:bCs/>
          <w:kern w:val="0"/>
          <w14:ligatures w14:val="none"/>
        </w:rPr>
        <w:br/>
      </w:r>
      <w:r w:rsidRPr="00702604">
        <w:rPr>
          <w:rFonts w:ascii="Times New Roman" w:hAnsi="Times New Roman" w:cs="Times New Roman"/>
          <w:b/>
          <w:bCs/>
          <w:kern w:val="0"/>
          <w14:ligatures w14:val="none"/>
        </w:rPr>
        <w:t xml:space="preserve">i innych informacji wskazanych we wniosku oraz naruszenie istotnych warunków umowy wiąże się ze zwrotem uzyskanej pomocy za ostatni miesiąc przysługiwania dofinansowania wraz z odsetkami ustawowymi naliczonymi od kwoty otrzymanych środków, w terminie 30 dni od dnia doręczenia wezwania </w:t>
      </w:r>
      <w:r w:rsidR="00ED1AAE">
        <w:rPr>
          <w:rFonts w:ascii="Times New Roman" w:hAnsi="Times New Roman" w:cs="Times New Roman"/>
          <w:b/>
          <w:bCs/>
          <w:kern w:val="0"/>
          <w14:ligatures w14:val="none"/>
        </w:rPr>
        <w:t>S</w:t>
      </w:r>
      <w:r w:rsidRPr="00702604">
        <w:rPr>
          <w:rFonts w:ascii="Times New Roman" w:hAnsi="Times New Roman" w:cs="Times New Roman"/>
          <w:b/>
          <w:bCs/>
          <w:kern w:val="0"/>
          <w14:ligatures w14:val="none"/>
        </w:rPr>
        <w:t>tarosty.</w:t>
      </w:r>
    </w:p>
    <w:p w14:paraId="433234E7" w14:textId="2D207813" w:rsidR="00117AC6" w:rsidRPr="00702604" w:rsidRDefault="00117AC6" w:rsidP="0070260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3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70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Przez cały okres trwania umowy </w:t>
      </w:r>
      <w:r w:rsidR="00ED1A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</w:t>
      </w:r>
      <w:r w:rsidRPr="007026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tarosta </w:t>
      </w:r>
      <w:r w:rsidRPr="00702604">
        <w:rPr>
          <w:rFonts w:ascii="Times New Roman" w:hAnsi="Times New Roman" w:cs="Times New Roman"/>
        </w:rPr>
        <w:t>może przeprowadzać kontrolę przyznanej formy pomocy w zakresie prawidłowości realizacji zawartej umowy.</w:t>
      </w:r>
    </w:p>
    <w:p w14:paraId="78246917" w14:textId="77777777" w:rsidR="00117AC6" w:rsidRDefault="00117AC6" w:rsidP="00117A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7E09C21" w14:textId="77777777" w:rsidR="00117AC6" w:rsidRPr="00FA0F0F" w:rsidRDefault="00117AC6" w:rsidP="00117A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A0F0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ROZDZIAŁ VI</w:t>
      </w:r>
    </w:p>
    <w:p w14:paraId="6ED272BB" w14:textId="77777777" w:rsidR="00117AC6" w:rsidRPr="00FA0F0F" w:rsidRDefault="00117AC6" w:rsidP="00117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FA0F0F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POSTANOWIENIA KOŃCOWE</w:t>
      </w:r>
    </w:p>
    <w:p w14:paraId="1A885A7C" w14:textId="77777777" w:rsidR="00117AC6" w:rsidRPr="00FA0F0F" w:rsidRDefault="00117AC6" w:rsidP="00117A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16"/>
          <w:szCs w:val="16"/>
          <w14:ligatures w14:val="none"/>
        </w:rPr>
      </w:pPr>
    </w:p>
    <w:p w14:paraId="7C0405E9" w14:textId="77777777" w:rsidR="00117AC6" w:rsidRPr="00FA0F0F" w:rsidRDefault="00117AC6" w:rsidP="00117A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FA0F0F">
        <w:rPr>
          <w:rFonts w:ascii="Times New Roman" w:hAnsi="Times New Roman" w:cs="Times New Roman"/>
          <w:b/>
          <w:bCs/>
          <w:kern w:val="0"/>
          <w14:ligatures w14:val="none"/>
        </w:rPr>
        <w:t>§ 7</w:t>
      </w:r>
    </w:p>
    <w:p w14:paraId="4163A4B2" w14:textId="77777777" w:rsidR="00117AC6" w:rsidRPr="00FA0F0F" w:rsidRDefault="00117AC6" w:rsidP="00117AC6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</w:p>
    <w:p w14:paraId="26B20D9E" w14:textId="4D853397" w:rsidR="00117AC6" w:rsidRPr="00FA0F0F" w:rsidRDefault="00117AC6" w:rsidP="00117AC6">
      <w:pPr>
        <w:numPr>
          <w:ilvl w:val="0"/>
          <w:numId w:val="5"/>
        </w:numPr>
        <w:spacing w:after="200" w:line="240" w:lineRule="auto"/>
        <w:ind w:left="426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A0F0F">
        <w:rPr>
          <w:rFonts w:ascii="Times New Roman" w:hAnsi="Times New Roman" w:cs="Times New Roman"/>
          <w:kern w:val="0"/>
          <w14:ligatures w14:val="none"/>
        </w:rPr>
        <w:t xml:space="preserve">Starosta w szczególnie uzasadnionych przypadkach może odstąpić od niniejszego regulaminu </w:t>
      </w:r>
      <w:r w:rsidR="00E244DB">
        <w:rPr>
          <w:rFonts w:ascii="Times New Roman" w:hAnsi="Times New Roman" w:cs="Times New Roman"/>
          <w:kern w:val="0"/>
          <w14:ligatures w14:val="none"/>
        </w:rPr>
        <w:br/>
      </w:r>
      <w:r w:rsidRPr="00FA0F0F">
        <w:rPr>
          <w:rFonts w:ascii="Times New Roman" w:hAnsi="Times New Roman" w:cs="Times New Roman"/>
          <w:kern w:val="0"/>
          <w14:ligatures w14:val="none"/>
        </w:rPr>
        <w:t>przy jednoczesnym zachowaniu postanowień określonych w ustawie.</w:t>
      </w:r>
    </w:p>
    <w:p w14:paraId="17C12EC8" w14:textId="77777777" w:rsidR="00117AC6" w:rsidRPr="00FA0F0F" w:rsidRDefault="00117AC6" w:rsidP="00117AC6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sprawach nieuregulowanych niniejszym regulaminem mają zastosowanie przepisy aktów prawnych wymienionych na wstępie.</w:t>
      </w:r>
    </w:p>
    <w:p w14:paraId="692C73F6" w14:textId="142FD954" w:rsidR="00117AC6" w:rsidRPr="00FA0F0F" w:rsidRDefault="00117AC6" w:rsidP="00117AC6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Regulamin obowiązuje od dnia </w:t>
      </w:r>
      <w:r w:rsidR="004374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14.07.2025 </w:t>
      </w:r>
      <w:r w:rsidRPr="00FA0F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r.</w:t>
      </w:r>
    </w:p>
    <w:p w14:paraId="6969A53E" w14:textId="77777777" w:rsidR="00117AC6" w:rsidRPr="00FA0F0F" w:rsidRDefault="00117AC6" w:rsidP="00117AC6">
      <w:pPr>
        <w:spacing w:after="20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14F5258D" w14:textId="77777777" w:rsidR="00117AC6" w:rsidRPr="00FA0F0F" w:rsidRDefault="00117AC6" w:rsidP="00117AC6">
      <w:pPr>
        <w:spacing w:after="20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1BAE4686" w14:textId="77777777" w:rsidR="00117AC6" w:rsidRDefault="00117AC6" w:rsidP="00117AC6">
      <w:pPr>
        <w:spacing w:after="20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12451CBA" w14:textId="3F789459" w:rsidR="00FB58C1" w:rsidRPr="00EB1921" w:rsidRDefault="00117AC6" w:rsidP="00EB1921">
      <w:pPr>
        <w:spacing w:after="20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A0F0F">
        <w:rPr>
          <w:rFonts w:ascii="Times New Roman" w:hAnsi="Times New Roman" w:cs="Times New Roman"/>
          <w:kern w:val="0"/>
          <w14:ligatures w14:val="none"/>
        </w:rPr>
        <w:t xml:space="preserve">Sandomierz, dn. </w:t>
      </w:r>
      <w:r w:rsidR="0043742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14.07.2025 </w:t>
      </w:r>
      <w:r w:rsidRPr="00FA0F0F">
        <w:rPr>
          <w:rFonts w:ascii="Times New Roman" w:hAnsi="Times New Roman" w:cs="Times New Roman"/>
          <w:kern w:val="0"/>
          <w14:ligatures w14:val="none"/>
        </w:rPr>
        <w:t>r.</w:t>
      </w:r>
    </w:p>
    <w:sectPr w:rsidR="00FB58C1" w:rsidRPr="00EB1921" w:rsidSect="00314C77">
      <w:footerReference w:type="default" r:id="rId11"/>
      <w:pgSz w:w="11906" w:h="16838"/>
      <w:pgMar w:top="851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4D433" w14:textId="77777777" w:rsidR="00F95C6D" w:rsidRDefault="00F95C6D">
      <w:pPr>
        <w:spacing w:after="0" w:line="240" w:lineRule="auto"/>
      </w:pPr>
      <w:r>
        <w:separator/>
      </w:r>
    </w:p>
  </w:endnote>
  <w:endnote w:type="continuationSeparator" w:id="0">
    <w:p w14:paraId="7465D56D" w14:textId="77777777" w:rsidR="00F95C6D" w:rsidRDefault="00F95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4620446"/>
      <w:docPartObj>
        <w:docPartGallery w:val="Page Numbers (Bottom of Page)"/>
        <w:docPartUnique/>
      </w:docPartObj>
    </w:sdtPr>
    <w:sdtEndPr/>
    <w:sdtContent>
      <w:p w14:paraId="67F3AF90" w14:textId="77777777" w:rsidR="00314C77" w:rsidRDefault="00314C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AA30966" w14:textId="77777777" w:rsidR="00314C77" w:rsidRDefault="00314C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4DF0D" w14:textId="77777777" w:rsidR="00F95C6D" w:rsidRDefault="00F95C6D">
      <w:pPr>
        <w:spacing w:after="0" w:line="240" w:lineRule="auto"/>
      </w:pPr>
      <w:r>
        <w:separator/>
      </w:r>
    </w:p>
  </w:footnote>
  <w:footnote w:type="continuationSeparator" w:id="0">
    <w:p w14:paraId="6CD7B2C6" w14:textId="77777777" w:rsidR="00F95C6D" w:rsidRDefault="00F95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17A1"/>
    <w:multiLevelType w:val="hybridMultilevel"/>
    <w:tmpl w:val="C5F4BAFC"/>
    <w:lvl w:ilvl="0" w:tplc="823EF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66BED"/>
    <w:multiLevelType w:val="hybridMultilevel"/>
    <w:tmpl w:val="37981F68"/>
    <w:lvl w:ilvl="0" w:tplc="04150011">
      <w:start w:val="1"/>
      <w:numFmt w:val="decimal"/>
      <w:lvlText w:val="%1)"/>
      <w:lvlJc w:val="left"/>
      <w:pPr>
        <w:ind w:left="8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19C5429F"/>
    <w:multiLevelType w:val="hybridMultilevel"/>
    <w:tmpl w:val="373C7398"/>
    <w:lvl w:ilvl="0" w:tplc="251E53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907C7"/>
    <w:multiLevelType w:val="hybridMultilevel"/>
    <w:tmpl w:val="6226B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B3AB1"/>
    <w:multiLevelType w:val="hybridMultilevel"/>
    <w:tmpl w:val="DBB41852"/>
    <w:lvl w:ilvl="0" w:tplc="800A946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271A4FFE"/>
    <w:multiLevelType w:val="hybridMultilevel"/>
    <w:tmpl w:val="BDAE4650"/>
    <w:lvl w:ilvl="0" w:tplc="823EF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93A3E"/>
    <w:multiLevelType w:val="hybridMultilevel"/>
    <w:tmpl w:val="43F68FFE"/>
    <w:lvl w:ilvl="0" w:tplc="7B888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14FFB"/>
    <w:multiLevelType w:val="hybridMultilevel"/>
    <w:tmpl w:val="91D2B4F0"/>
    <w:lvl w:ilvl="0" w:tplc="A2BC93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A6D79EB"/>
    <w:multiLevelType w:val="hybridMultilevel"/>
    <w:tmpl w:val="A12A5CC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24431"/>
    <w:multiLevelType w:val="multilevel"/>
    <w:tmpl w:val="A7A8573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2"/>
      <w:numFmt w:val="decimal"/>
      <w:lvlText w:val="%1)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5F550E30"/>
    <w:multiLevelType w:val="multilevel"/>
    <w:tmpl w:val="D57C97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09D3173"/>
    <w:multiLevelType w:val="hybridMultilevel"/>
    <w:tmpl w:val="241C9206"/>
    <w:lvl w:ilvl="0" w:tplc="8CFACC8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844E3D"/>
    <w:multiLevelType w:val="hybridMultilevel"/>
    <w:tmpl w:val="0032DC52"/>
    <w:lvl w:ilvl="0" w:tplc="7D0EFB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9482CAC"/>
    <w:multiLevelType w:val="hybridMultilevel"/>
    <w:tmpl w:val="F26CAC6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1517D6D"/>
    <w:multiLevelType w:val="hybridMultilevel"/>
    <w:tmpl w:val="CC1AB7D0"/>
    <w:lvl w:ilvl="0" w:tplc="1562D2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20940554">
    <w:abstractNumId w:val="3"/>
  </w:num>
  <w:num w:numId="2" w16cid:durableId="1488353848">
    <w:abstractNumId w:val="6"/>
  </w:num>
  <w:num w:numId="3" w16cid:durableId="1959412600">
    <w:abstractNumId w:val="5"/>
  </w:num>
  <w:num w:numId="4" w16cid:durableId="1887984819">
    <w:abstractNumId w:val="0"/>
  </w:num>
  <w:num w:numId="5" w16cid:durableId="800344375">
    <w:abstractNumId w:val="4"/>
  </w:num>
  <w:num w:numId="6" w16cid:durableId="573709146">
    <w:abstractNumId w:val="2"/>
  </w:num>
  <w:num w:numId="7" w16cid:durableId="469784972">
    <w:abstractNumId w:val="10"/>
  </w:num>
  <w:num w:numId="8" w16cid:durableId="1907840918">
    <w:abstractNumId w:val="13"/>
  </w:num>
  <w:num w:numId="9" w16cid:durableId="1096095192">
    <w:abstractNumId w:val="12"/>
  </w:num>
  <w:num w:numId="10" w16cid:durableId="3598588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8307134">
    <w:abstractNumId w:val="14"/>
  </w:num>
  <w:num w:numId="12" w16cid:durableId="1211847133">
    <w:abstractNumId w:val="11"/>
  </w:num>
  <w:num w:numId="13" w16cid:durableId="1522668633">
    <w:abstractNumId w:val="8"/>
  </w:num>
  <w:num w:numId="14" w16cid:durableId="2085257129">
    <w:abstractNumId w:val="7"/>
  </w:num>
  <w:num w:numId="15" w16cid:durableId="356615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C6"/>
    <w:rsid w:val="000179A8"/>
    <w:rsid w:val="000724F9"/>
    <w:rsid w:val="0009358E"/>
    <w:rsid w:val="000B5102"/>
    <w:rsid w:val="000E5A6A"/>
    <w:rsid w:val="00117AC6"/>
    <w:rsid w:val="001F47E6"/>
    <w:rsid w:val="002215AB"/>
    <w:rsid w:val="00251192"/>
    <w:rsid w:val="00313A56"/>
    <w:rsid w:val="00314C77"/>
    <w:rsid w:val="0032308F"/>
    <w:rsid w:val="0033694F"/>
    <w:rsid w:val="00350930"/>
    <w:rsid w:val="00374340"/>
    <w:rsid w:val="003C5236"/>
    <w:rsid w:val="004357AD"/>
    <w:rsid w:val="00436D6A"/>
    <w:rsid w:val="0043742E"/>
    <w:rsid w:val="004B5D20"/>
    <w:rsid w:val="004C69DE"/>
    <w:rsid w:val="004F19B1"/>
    <w:rsid w:val="004F7D93"/>
    <w:rsid w:val="00511590"/>
    <w:rsid w:val="005A423D"/>
    <w:rsid w:val="005C71FD"/>
    <w:rsid w:val="005D5657"/>
    <w:rsid w:val="006A5C86"/>
    <w:rsid w:val="006C2F2B"/>
    <w:rsid w:val="00702604"/>
    <w:rsid w:val="00703D09"/>
    <w:rsid w:val="0070610F"/>
    <w:rsid w:val="00743BA9"/>
    <w:rsid w:val="00750B35"/>
    <w:rsid w:val="007535FC"/>
    <w:rsid w:val="00786EB5"/>
    <w:rsid w:val="00863332"/>
    <w:rsid w:val="0087089A"/>
    <w:rsid w:val="0087159B"/>
    <w:rsid w:val="008D0930"/>
    <w:rsid w:val="00944691"/>
    <w:rsid w:val="00974947"/>
    <w:rsid w:val="009C6A59"/>
    <w:rsid w:val="009F35C5"/>
    <w:rsid w:val="00A32D85"/>
    <w:rsid w:val="00AF2060"/>
    <w:rsid w:val="00B657E1"/>
    <w:rsid w:val="00B73666"/>
    <w:rsid w:val="00B85CAE"/>
    <w:rsid w:val="00B95CF2"/>
    <w:rsid w:val="00BD71DA"/>
    <w:rsid w:val="00CA4420"/>
    <w:rsid w:val="00D24A2A"/>
    <w:rsid w:val="00D813E7"/>
    <w:rsid w:val="00D83653"/>
    <w:rsid w:val="00DF02F3"/>
    <w:rsid w:val="00E244DB"/>
    <w:rsid w:val="00EA07B5"/>
    <w:rsid w:val="00EA51AA"/>
    <w:rsid w:val="00EA62A5"/>
    <w:rsid w:val="00EB1921"/>
    <w:rsid w:val="00ED1AAE"/>
    <w:rsid w:val="00F3502F"/>
    <w:rsid w:val="00F44A94"/>
    <w:rsid w:val="00F56BBD"/>
    <w:rsid w:val="00F74D70"/>
    <w:rsid w:val="00F95C6D"/>
    <w:rsid w:val="00FA555D"/>
    <w:rsid w:val="00FB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2E6ED"/>
  <w15:chartTrackingRefBased/>
  <w15:docId w15:val="{46EB769A-A2AD-48D7-BB04-E03813A5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AC6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7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7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A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7A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7A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7A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7A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7A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7A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7A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7A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A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7A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7A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7A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7A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7A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7A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7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7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7A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7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7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7A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117A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7A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7A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7A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7AC6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117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17AC6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17AC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domierz.praca.gov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praca.gov.pl/eurzad/index.eup?idJednostki=186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uap.gov.pl/wps/port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5</Pages>
  <Words>2247</Words>
  <Characters>13488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Stanek</dc:creator>
  <cp:keywords/>
  <dc:description/>
  <cp:lastModifiedBy>Ewelina Stanek</cp:lastModifiedBy>
  <cp:revision>31</cp:revision>
  <cp:lastPrinted>2025-07-14T12:12:00Z</cp:lastPrinted>
  <dcterms:created xsi:type="dcterms:W3CDTF">2025-06-10T09:00:00Z</dcterms:created>
  <dcterms:modified xsi:type="dcterms:W3CDTF">2025-07-16T06:49:00Z</dcterms:modified>
</cp:coreProperties>
</file>