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747" w:rsidRPr="00530747" w:rsidRDefault="00530747" w:rsidP="005307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30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Zgodnie z art. 13 Rozporządzenia Parlamentu Europejskiego i Rady (UE) 2016/679 z dnia</w:t>
      </w:r>
      <w:r w:rsidRPr="00530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>27 kwietnia 2016 r. w sprawie ochrony osób fizycznych w związku z przetwarzaniem danych osobowych i w sprawie swobodnego przepływu takich danych oraz uchylenia dyrektywy 95/46/WE (zwanego dalej RODO, Dz. Urz. UE L 119 z 04.05.2016), Powiatowy Urząd Pracy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        </w:t>
      </w:r>
      <w:r w:rsidRPr="00530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 Sandomierzu informuję, iż:</w:t>
      </w:r>
      <w:r w:rsidRPr="00530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:rsidR="00530747" w:rsidRPr="00530747" w:rsidRDefault="00530747" w:rsidP="00530747">
      <w:pPr>
        <w:numPr>
          <w:ilvl w:val="0"/>
          <w:numId w:val="1"/>
        </w:numPr>
        <w:spacing w:before="100" w:beforeAutospacing="1" w:after="100" w:afterAutospacing="1" w:line="240" w:lineRule="auto"/>
        <w:ind w:right="1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30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Administratorem Pana/Pani danych osobowych jest Powiatowy Urząd Pracy w Sandomierzu,</w:t>
      </w:r>
      <w:r w:rsidRPr="00530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ul. Mickiewicza 34, 27-600 Sandomierz, reprezentowany przez Dyrektora Powiatowego Urzędu Pracy w Sandomierzu.</w:t>
      </w:r>
    </w:p>
    <w:p w:rsidR="00530747" w:rsidRPr="00530747" w:rsidRDefault="00530747" w:rsidP="00530747">
      <w:pPr>
        <w:numPr>
          <w:ilvl w:val="0"/>
          <w:numId w:val="1"/>
        </w:numPr>
        <w:spacing w:before="100" w:beforeAutospacing="1" w:after="100" w:afterAutospacing="1" w:line="240" w:lineRule="auto"/>
        <w:ind w:right="1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30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Starosta sandomierski wyznaczył Inspektora Ochrony Danych (IOD). We wszystkich sprawach dotyczących przetwarzania danych osobowych oraz korzystania z prawa związanego z ich przetwarzaniem można kontaktować się z IOD poprzez pocztę elektroniczną:</w:t>
      </w:r>
      <w:hyperlink r:id="rId5" w:history="1">
        <w:r w:rsidRPr="00530747">
          <w:rPr>
            <w:rFonts w:ascii="Calibri" w:eastAsia="Times New Roman" w:hAnsi="Calibri" w:cs="Calibri"/>
            <w:color w:val="0000FF"/>
            <w:kern w:val="0"/>
            <w:u w:val="single"/>
            <w:lang w:eastAsia="pl-PL"/>
            <w14:ligatures w14:val="none"/>
          </w:rPr>
          <w:t>gradzinski@powiat.sandomierz.pl</w:t>
        </w:r>
      </w:hyperlink>
      <w:r w:rsidRPr="00530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 pisemnie na adres siedziby Urzędu.</w:t>
      </w:r>
    </w:p>
    <w:p w:rsidR="00530747" w:rsidRPr="00530747" w:rsidRDefault="00530747" w:rsidP="00530747">
      <w:pPr>
        <w:numPr>
          <w:ilvl w:val="0"/>
          <w:numId w:val="1"/>
        </w:numPr>
        <w:spacing w:before="100" w:beforeAutospacing="1" w:after="100" w:afterAutospacing="1" w:line="240" w:lineRule="auto"/>
        <w:ind w:right="1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30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Pana/Pani dane osobowe przetwarzane są w celu realizacji ustawowych zadań urzędu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</w:t>
      </w:r>
      <w:r w:rsidRPr="00530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na podstawie art. 6 ust. 1 lit. c ogólnego rozporządzenia o ochronie danych osobowych z dnia 27 kwietnia 2016 r., na podstawie przepisów ustawy z dnia 20 marca 2025 r. o rynku pracy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</w:t>
      </w:r>
      <w:r w:rsidRPr="00530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służbach zatrudnienia  oraz aktów wykonawczych do ww. ustawy oraz w celu obsługi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</w:t>
      </w:r>
      <w:r w:rsidRPr="00530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ewidencji korespondencji przychodzącej i wychodzącej, w tym korespondencji wychodzącej/przychodzącej z wykorzystaniem  systemów teleinformatycznych na podstawie uzyskanej wcześniej zgody.</w:t>
      </w:r>
    </w:p>
    <w:p w:rsidR="00530747" w:rsidRPr="00530747" w:rsidRDefault="00530747" w:rsidP="005307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30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 danych zapewnia bezpieczeństwo przetwarzanych danych zgodnie z przyjętą</w:t>
      </w:r>
      <w:r w:rsidRPr="00530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 i stosowaną w Powiatowym Urzędzie Pracy w Sandomierzu polityką bezpieczeństwa przetwarzania danych osobowych.</w:t>
      </w:r>
    </w:p>
    <w:p w:rsidR="00530747" w:rsidRPr="00530747" w:rsidRDefault="00530747" w:rsidP="00530747">
      <w:pPr>
        <w:numPr>
          <w:ilvl w:val="0"/>
          <w:numId w:val="1"/>
        </w:numPr>
        <w:spacing w:before="100" w:beforeAutospacing="1" w:after="100" w:afterAutospacing="1" w:line="240" w:lineRule="auto"/>
        <w:ind w:right="1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30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Pana/Pani dane osobowe nie będą przechowywane dłużej, niż jest to konieczne dla celu,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</w:t>
      </w:r>
      <w:r w:rsidRPr="00530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dla którego zostały zebrane i w czasie określonym przepisami prawa.</w:t>
      </w:r>
    </w:p>
    <w:p w:rsidR="00530747" w:rsidRPr="00530747" w:rsidRDefault="00530747" w:rsidP="00530747">
      <w:pPr>
        <w:numPr>
          <w:ilvl w:val="0"/>
          <w:numId w:val="1"/>
        </w:numPr>
        <w:spacing w:before="100" w:beforeAutospacing="1" w:after="100" w:afterAutospacing="1" w:line="240" w:lineRule="auto"/>
        <w:ind w:right="1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30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umów zawieranych przez Powiatowy Urząd Pracy, dane przechowywane są przez okres realizacji zawartej umowy, a po rozwiązaniu umowy przez okres konieczny dla zabezpieczenia dochodzenia ewentualnych roszczeń, oraz spełnienia obowiązków wynikających</w:t>
      </w:r>
      <w:r w:rsidRPr="00530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 przepisów prawa.</w:t>
      </w:r>
    </w:p>
    <w:p w:rsidR="00530747" w:rsidRPr="00530747" w:rsidRDefault="00530747" w:rsidP="00530747">
      <w:pPr>
        <w:numPr>
          <w:ilvl w:val="0"/>
          <w:numId w:val="1"/>
        </w:numPr>
        <w:spacing w:before="100" w:beforeAutospacing="1" w:after="100" w:afterAutospacing="1" w:line="240" w:lineRule="auto"/>
        <w:ind w:right="1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30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Osoba, której dane dotyczą ma prawo dostępu do swoich danych (art. 15 RODO),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</w:t>
      </w:r>
      <w:r w:rsidRPr="00530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ich sprostowania (art. 16 RODO), usunięcia danych (art. 17 RODO), ograniczenia przetwarzania danych (art. 18 RODO), przenoszenia danych (art. 20 RODO) i wniesienia sprzeciwu wobec przetwarzania danych (art. 21 RODO).</w:t>
      </w:r>
    </w:p>
    <w:p w:rsidR="00530747" w:rsidRPr="00530747" w:rsidRDefault="00530747" w:rsidP="00530747">
      <w:pPr>
        <w:numPr>
          <w:ilvl w:val="0"/>
          <w:numId w:val="1"/>
        </w:numPr>
        <w:spacing w:before="100" w:beforeAutospacing="1" w:after="100" w:afterAutospacing="1" w:line="240" w:lineRule="auto"/>
        <w:ind w:right="1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30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Osoba, której dane dotyczą ma prawo wniesienia skargi do organu nadzorczego właściwego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</w:t>
      </w:r>
      <w:r w:rsidRPr="00530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przetwarzania danych osobowych.</w:t>
      </w:r>
    </w:p>
    <w:p w:rsidR="00530747" w:rsidRPr="00530747" w:rsidRDefault="00530747" w:rsidP="00530747">
      <w:pPr>
        <w:numPr>
          <w:ilvl w:val="0"/>
          <w:numId w:val="1"/>
        </w:numPr>
        <w:spacing w:before="100" w:beforeAutospacing="1" w:after="100" w:afterAutospacing="1" w:line="240" w:lineRule="auto"/>
        <w:ind w:right="1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30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Podanie przez Pana/Panią danych osobowych jest dobrowolne, jednak jest wymogiem niezbędnym do skorzystania z usług świadczonych przez Powiatowy Urząd Pracy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</w:t>
      </w:r>
      <w:r w:rsidRPr="00530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Sandomierzu.</w:t>
      </w:r>
    </w:p>
    <w:p w:rsidR="00530747" w:rsidRPr="00530747" w:rsidRDefault="00530747" w:rsidP="00530747">
      <w:pPr>
        <w:numPr>
          <w:ilvl w:val="0"/>
          <w:numId w:val="1"/>
        </w:numPr>
        <w:spacing w:before="100" w:beforeAutospacing="1" w:after="100" w:afterAutospacing="1" w:line="240" w:lineRule="auto"/>
        <w:ind w:right="1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30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Pana/Pani dane osobowe nie będą przetwarzane w sposób zautomatyzowany i nie będą profilowane</w:t>
      </w:r>
    </w:p>
    <w:p w:rsidR="00530747" w:rsidRPr="00530747" w:rsidRDefault="00530747" w:rsidP="00530747">
      <w:pPr>
        <w:numPr>
          <w:ilvl w:val="0"/>
          <w:numId w:val="1"/>
        </w:num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30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Pana/Pani dane będą przekazywane i udostępniane wyłącznie podmiotom uprawnionym do ich uzyskania na podstawie obowiązujących przepisów prawa, w szczególności: sądom, komornikom sądowym, organom ścigania, ośrodkom pomocy społecznej, urzędom skarbowym, Zakładowi Ubezpieczeń Społecznych, lub które zawarły z Administratorem danych umowy: powierzenia przetwarzania danych, na świadczenie usług pocztowych, bankowych, prawnych.</w:t>
      </w:r>
    </w:p>
    <w:p w:rsidR="00530747" w:rsidRPr="00530747" w:rsidRDefault="00530747" w:rsidP="00530747">
      <w:pPr>
        <w:numPr>
          <w:ilvl w:val="0"/>
          <w:numId w:val="1"/>
        </w:num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30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Dane, których administratorem jest Powiatowy Urząd Pracy w Sandomierzu, nie będą przekazane odbiorcy w państwie trzecim lub organizacji międzynarodowej.</w:t>
      </w:r>
    </w:p>
    <w:p w:rsidR="002D4E91" w:rsidRPr="00530747" w:rsidRDefault="002D4E91"/>
    <w:sectPr w:rsidR="002D4E91" w:rsidRPr="00530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00D1C"/>
    <w:multiLevelType w:val="multilevel"/>
    <w:tmpl w:val="40648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243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47"/>
    <w:rsid w:val="002D4E91"/>
    <w:rsid w:val="00530747"/>
    <w:rsid w:val="005C461C"/>
    <w:rsid w:val="006916A2"/>
    <w:rsid w:val="0084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DCC7"/>
  <w15:chartTrackingRefBased/>
  <w15:docId w15:val="{3F4D0A31-0C22-4ABA-83FF-6482A7C6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0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0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07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07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0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0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0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0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0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0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07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7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07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07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07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07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07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0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0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0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0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0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07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07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07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0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07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0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zinski@powiat.sandomier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Kocel</dc:creator>
  <cp:keywords/>
  <dc:description/>
  <cp:lastModifiedBy>Natalia Kocel</cp:lastModifiedBy>
  <cp:revision>1</cp:revision>
  <dcterms:created xsi:type="dcterms:W3CDTF">2026-01-27T07:59:00Z</dcterms:created>
  <dcterms:modified xsi:type="dcterms:W3CDTF">2026-01-27T08:01:00Z</dcterms:modified>
</cp:coreProperties>
</file>