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7A" w:rsidRPr="00D8391C" w:rsidRDefault="00D84B7A" w:rsidP="00EE7BD6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bookmarkStart w:id="0" w:name="2001_rok"/>
      <w:r w:rsidRPr="00D8391C">
        <w:rPr>
          <w:rStyle w:val="Pogrubienie"/>
          <w:sz w:val="28"/>
          <w:szCs w:val="28"/>
        </w:rPr>
        <w:t>2001 rok</w:t>
      </w:r>
      <w:bookmarkEnd w:id="0"/>
    </w:p>
    <w:p w:rsidR="00EE7BD6" w:rsidRPr="00EE7BD6" w:rsidRDefault="00EE7BD6" w:rsidP="00EE7BD6">
      <w:pPr>
        <w:pStyle w:val="NormalnyWeb"/>
        <w:spacing w:before="0" w:beforeAutospacing="0" w:after="0" w:afterAutospacing="0"/>
        <w:jc w:val="center"/>
      </w:pPr>
    </w:p>
    <w:p w:rsidR="00D84B7A" w:rsidRPr="00EE7BD6" w:rsidRDefault="00D84B7A" w:rsidP="00EE7BD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EE7BD6">
        <w:rPr>
          <w:rStyle w:val="Uwydatnienie"/>
        </w:rPr>
        <w:t>Bezrobotni zarejestrowani w PUP Sandomierz</w:t>
      </w:r>
      <w:bookmarkEnd w:id="1"/>
      <w:r w:rsidRPr="00EE7BD6">
        <w:rPr>
          <w:i/>
          <w:iCs/>
        </w:rPr>
        <w:br/>
      </w:r>
      <w:r w:rsidRPr="00EE7BD6">
        <w:rPr>
          <w:rStyle w:val="Uwydatnienie"/>
        </w:rPr>
        <w:t>(stan na koniec miesiąca)</w:t>
      </w:r>
    </w:p>
    <w:p w:rsidR="00EE7BD6" w:rsidRPr="00EE7BD6" w:rsidRDefault="00EE7BD6" w:rsidP="00EE7BD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D84B7A" w:rsidRPr="00EE7BD6" w:rsidTr="00EE7BD6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pStyle w:val="NormalnyWeb"/>
              <w:spacing w:before="0" w:beforeAutospacing="0" w:after="0" w:afterAutospacing="0"/>
              <w:jc w:val="center"/>
            </w:pPr>
            <w:r w:rsidRPr="00EE7BD6">
              <w:rPr>
                <w:rStyle w:val="Pogrubienie"/>
              </w:rPr>
              <w:t>Stopa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Bezrobotni zamieszkali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 xml:space="preserve">Bezrobotni z prawem 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do zasiłku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0" w:type="auto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588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14,1%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6921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3524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4645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2251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908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372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6871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3536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4597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2257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805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327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13,8%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6766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3504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4524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2216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734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296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13,7%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6671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3408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4461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2155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687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263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13,9%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6809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3402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4541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2145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640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241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14,3%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7034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3493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4690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2197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612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226</w:t>
            </w:r>
          </w:p>
        </w:tc>
      </w:tr>
    </w:tbl>
    <w:p w:rsidR="00527295" w:rsidRPr="00EE7BD6" w:rsidRDefault="00527295" w:rsidP="00EE7BD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</w:p>
    <w:p w:rsidR="00D84B7A" w:rsidRPr="00EE7BD6" w:rsidRDefault="00D84B7A" w:rsidP="00EE7BD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r w:rsidRPr="00EE7BD6">
        <w:rPr>
          <w:rStyle w:val="Uwydatnienie"/>
        </w:rPr>
        <w:t>Liczba osób zarejestrowanych w miesiącu sprawozdawczym</w:t>
      </w:r>
      <w:bookmarkEnd w:id="2"/>
    </w:p>
    <w:p w:rsidR="00EE7BD6" w:rsidRPr="00EE7BD6" w:rsidRDefault="00EE7BD6" w:rsidP="00EE7BD6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947"/>
        <w:gridCol w:w="975"/>
        <w:gridCol w:w="946"/>
        <w:gridCol w:w="974"/>
        <w:gridCol w:w="946"/>
        <w:gridCol w:w="974"/>
        <w:gridCol w:w="946"/>
        <w:gridCol w:w="975"/>
      </w:tblGrid>
      <w:tr w:rsidR="00D84B7A" w:rsidRPr="00EE7BD6" w:rsidTr="00EE7BD6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pStyle w:val="NormalnyWeb"/>
              <w:spacing w:before="0" w:beforeAutospacing="0" w:after="0" w:afterAutospacing="0"/>
              <w:jc w:val="center"/>
            </w:pPr>
            <w:r w:rsidRPr="00EE7BD6">
              <w:rPr>
                <w:rStyle w:val="Pogrubienie"/>
              </w:rPr>
              <w:t>Miesiąc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Liczba zarejestrowanych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bezrobotnych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Absolwenci</w:t>
            </w:r>
          </w:p>
        </w:tc>
        <w:tc>
          <w:tcPr>
            <w:tcW w:w="1054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Osoby zamieszkałe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na wsi</w:t>
            </w:r>
          </w:p>
        </w:tc>
        <w:tc>
          <w:tcPr>
            <w:tcW w:w="1046" w:type="pct"/>
            <w:gridSpan w:val="2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 xml:space="preserve">Bezrobotni z prawem 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do zasiłku</w:t>
            </w:r>
          </w:p>
        </w:tc>
      </w:tr>
      <w:tr w:rsidR="00D84B7A" w:rsidRPr="00EE7BD6" w:rsidTr="00EE7B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  <w:tc>
          <w:tcPr>
            <w:tcW w:w="519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ogółem</w:t>
            </w:r>
          </w:p>
        </w:tc>
        <w:tc>
          <w:tcPr>
            <w:tcW w:w="511" w:type="pc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</w:rPr>
              <w:t>kobiety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lipiec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461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242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275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135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113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46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sierpień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318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141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189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65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17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wrzesień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372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191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38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październik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423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158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43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252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130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28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listopad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472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187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288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96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39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grudzień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391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249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107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37</w:t>
            </w:r>
          </w:p>
        </w:tc>
      </w:tr>
      <w:tr w:rsidR="00EE7BD6" w:rsidRPr="00EE7BD6" w:rsidTr="00EE7BD6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</w:rPr>
              <w:t>grudzień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446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168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117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62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294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100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95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32</w:t>
            </w:r>
          </w:p>
        </w:tc>
      </w:tr>
    </w:tbl>
    <w:p w:rsidR="00D84B7A" w:rsidRPr="00EE7BD6" w:rsidRDefault="00D84B7A" w:rsidP="00EE7BD6"/>
    <w:p w:rsidR="00D84B7A" w:rsidRPr="00EE7BD6" w:rsidRDefault="00D84B7A" w:rsidP="00EE7BD6">
      <w:pPr>
        <w:pStyle w:val="NormalnyWeb"/>
        <w:spacing w:before="0" w:beforeAutospacing="0" w:after="0" w:afterAutospacing="0"/>
      </w:pPr>
      <w:r w:rsidRPr="00EE7BD6">
        <w:t> </w:t>
      </w:r>
    </w:p>
    <w:p w:rsidR="00527295" w:rsidRPr="00EE7BD6" w:rsidRDefault="00527295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EE7BD6" w:rsidRPr="00EE7BD6" w:rsidRDefault="00EE7BD6" w:rsidP="00EE7BD6">
      <w:pPr>
        <w:pStyle w:val="NormalnyWeb"/>
        <w:spacing w:before="0" w:beforeAutospacing="0" w:after="0" w:afterAutospacing="0"/>
      </w:pPr>
    </w:p>
    <w:p w:rsidR="00527295" w:rsidRPr="00EE7BD6" w:rsidRDefault="00527295" w:rsidP="00EE7BD6">
      <w:pPr>
        <w:pStyle w:val="NormalnyWeb"/>
        <w:spacing w:before="0" w:beforeAutospacing="0" w:after="0" w:afterAutospacing="0"/>
      </w:pPr>
    </w:p>
    <w:p w:rsidR="00527295" w:rsidRPr="00EE7BD6" w:rsidRDefault="00527295" w:rsidP="00EE7BD6">
      <w:pPr>
        <w:pStyle w:val="NormalnyWeb"/>
        <w:spacing w:before="0" w:beforeAutospacing="0" w:after="0" w:afterAutospacing="0"/>
      </w:pPr>
    </w:p>
    <w:p w:rsidR="00527295" w:rsidRPr="00EE7BD6" w:rsidRDefault="00527295" w:rsidP="00EE7BD6">
      <w:pPr>
        <w:pStyle w:val="NormalnyWeb"/>
        <w:spacing w:before="0" w:beforeAutospacing="0" w:after="0" w:afterAutospacing="0"/>
      </w:pPr>
    </w:p>
    <w:p w:rsidR="00D84B7A" w:rsidRPr="00EE7BD6" w:rsidRDefault="00D84B7A" w:rsidP="00EE7BD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3" w:name="absolw"/>
      <w:r w:rsidRPr="00EE7BD6">
        <w:rPr>
          <w:rStyle w:val="Uwydatnienie"/>
        </w:rPr>
        <w:lastRenderedPageBreak/>
        <w:t>Zarejestrowani absolwenci w/g poziomu wykształcenia</w:t>
      </w:r>
      <w:bookmarkEnd w:id="3"/>
      <w:r w:rsidRPr="00EE7BD6">
        <w:rPr>
          <w:i/>
          <w:iCs/>
        </w:rPr>
        <w:br/>
      </w:r>
      <w:r w:rsidRPr="00EE7BD6">
        <w:rPr>
          <w:rStyle w:val="Uwydatnienie"/>
        </w:rPr>
        <w:t>(stan na koniec miesiąca)</w:t>
      </w:r>
    </w:p>
    <w:p w:rsidR="00EE7BD6" w:rsidRPr="00EE7BD6" w:rsidRDefault="00EE7BD6" w:rsidP="00EE7BD6">
      <w:pPr>
        <w:pStyle w:val="NormalnyWeb"/>
        <w:spacing w:before="0" w:beforeAutospacing="0" w:after="0" w:afterAutospacing="0"/>
        <w:jc w:val="center"/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D84B7A" w:rsidRPr="00EE7BD6" w:rsidTr="00EE7BD6">
        <w:trPr>
          <w:tblCellSpacing w:w="15" w:type="dxa"/>
          <w:jc w:val="center"/>
        </w:trPr>
        <w:tc>
          <w:tcPr>
            <w:tcW w:w="983" w:type="dxa"/>
            <w:vMerge w:val="restar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pStyle w:val="NormalnyWeb"/>
              <w:spacing w:before="0" w:beforeAutospacing="0" w:after="0" w:afterAutospacing="0"/>
              <w:jc w:val="center"/>
            </w:pPr>
            <w:r w:rsidRPr="00EE7BD6">
              <w:rPr>
                <w:rStyle w:val="Pogrubienie"/>
              </w:rPr>
              <w:t>Miesiąc</w:t>
            </w:r>
          </w:p>
        </w:tc>
        <w:tc>
          <w:tcPr>
            <w:tcW w:w="1329" w:type="dxa"/>
            <w:gridSpan w:val="2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6"/>
                <w:szCs w:val="16"/>
              </w:rPr>
            </w:pPr>
            <w:r w:rsidRPr="00CB39F6">
              <w:rPr>
                <w:rStyle w:val="Pogrubienie"/>
                <w:sz w:val="16"/>
                <w:szCs w:val="16"/>
              </w:rPr>
              <w:t>Liczba zarejestrowanych</w:t>
            </w:r>
            <w:r w:rsidRPr="00CB39F6">
              <w:rPr>
                <w:b/>
                <w:bCs/>
                <w:sz w:val="16"/>
                <w:szCs w:val="16"/>
              </w:rPr>
              <w:br/>
            </w:r>
            <w:r w:rsidRPr="00CB39F6">
              <w:rPr>
                <w:rStyle w:val="Pogrubienie"/>
                <w:sz w:val="16"/>
                <w:szCs w:val="16"/>
              </w:rPr>
              <w:t>absolwentów</w:t>
            </w:r>
          </w:p>
        </w:tc>
        <w:tc>
          <w:tcPr>
            <w:tcW w:w="1329" w:type="dxa"/>
            <w:gridSpan w:val="2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6"/>
                <w:szCs w:val="16"/>
              </w:rPr>
            </w:pPr>
            <w:r w:rsidRPr="00CB39F6">
              <w:rPr>
                <w:rStyle w:val="Pogrubienie"/>
                <w:sz w:val="16"/>
                <w:szCs w:val="16"/>
              </w:rPr>
              <w:t>Szkoły wyższe</w:t>
            </w:r>
          </w:p>
        </w:tc>
        <w:tc>
          <w:tcPr>
            <w:tcW w:w="1329" w:type="dxa"/>
            <w:gridSpan w:val="2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6"/>
                <w:szCs w:val="16"/>
              </w:rPr>
            </w:pPr>
            <w:r w:rsidRPr="00CB39F6">
              <w:rPr>
                <w:rStyle w:val="Pogrubienie"/>
                <w:sz w:val="16"/>
                <w:szCs w:val="16"/>
              </w:rPr>
              <w:t>Szkoły policealne</w:t>
            </w:r>
            <w:r w:rsidRPr="00CB39F6">
              <w:rPr>
                <w:b/>
                <w:bCs/>
                <w:sz w:val="16"/>
                <w:szCs w:val="16"/>
              </w:rPr>
              <w:br/>
            </w:r>
            <w:r w:rsidRPr="00CB39F6">
              <w:rPr>
                <w:rStyle w:val="Pogrubienie"/>
                <w:sz w:val="16"/>
                <w:szCs w:val="16"/>
              </w:rPr>
              <w:t xml:space="preserve">i </w:t>
            </w:r>
            <w:r w:rsidR="00527295" w:rsidRPr="00CB39F6">
              <w:rPr>
                <w:rStyle w:val="Pogrubienie"/>
                <w:sz w:val="16"/>
                <w:szCs w:val="16"/>
              </w:rPr>
              <w:t>średnie</w:t>
            </w:r>
            <w:r w:rsidRPr="00CB39F6">
              <w:rPr>
                <w:rStyle w:val="Pogrubienie"/>
                <w:sz w:val="16"/>
                <w:szCs w:val="16"/>
              </w:rPr>
              <w:t xml:space="preserve"> zawodowe</w:t>
            </w:r>
          </w:p>
        </w:tc>
        <w:tc>
          <w:tcPr>
            <w:tcW w:w="1329" w:type="dxa"/>
            <w:gridSpan w:val="2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6"/>
                <w:szCs w:val="16"/>
              </w:rPr>
            </w:pPr>
            <w:r w:rsidRPr="00CB39F6">
              <w:rPr>
                <w:rStyle w:val="Pogrubienie"/>
                <w:sz w:val="16"/>
                <w:szCs w:val="16"/>
              </w:rPr>
              <w:t>Licea</w:t>
            </w:r>
            <w:r w:rsidRPr="00CB39F6">
              <w:rPr>
                <w:b/>
                <w:bCs/>
                <w:sz w:val="16"/>
                <w:szCs w:val="16"/>
              </w:rPr>
              <w:br/>
            </w:r>
            <w:r w:rsidRPr="00CB39F6">
              <w:rPr>
                <w:rStyle w:val="Pogrubienie"/>
                <w:sz w:val="16"/>
                <w:szCs w:val="16"/>
              </w:rPr>
              <w:t>ogólnokształcące</w:t>
            </w:r>
          </w:p>
        </w:tc>
        <w:tc>
          <w:tcPr>
            <w:tcW w:w="1329" w:type="dxa"/>
            <w:gridSpan w:val="2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6"/>
                <w:szCs w:val="16"/>
              </w:rPr>
            </w:pPr>
            <w:r w:rsidRPr="00CB39F6">
              <w:rPr>
                <w:rStyle w:val="Pogrubienie"/>
                <w:sz w:val="16"/>
                <w:szCs w:val="16"/>
              </w:rPr>
              <w:t>Zasadnicze</w:t>
            </w:r>
            <w:r w:rsidRPr="00CB39F6">
              <w:rPr>
                <w:b/>
                <w:bCs/>
                <w:sz w:val="16"/>
                <w:szCs w:val="16"/>
              </w:rPr>
              <w:br/>
            </w:r>
            <w:r w:rsidRPr="00CB39F6">
              <w:rPr>
                <w:rStyle w:val="Pogrubienie"/>
                <w:sz w:val="16"/>
                <w:szCs w:val="16"/>
              </w:rPr>
              <w:t>zawodowe</w:t>
            </w:r>
          </w:p>
        </w:tc>
        <w:tc>
          <w:tcPr>
            <w:tcW w:w="1314" w:type="dxa"/>
            <w:gridSpan w:val="2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6"/>
                <w:szCs w:val="16"/>
              </w:rPr>
            </w:pPr>
            <w:r w:rsidRPr="00CB39F6">
              <w:rPr>
                <w:rStyle w:val="Pogrubienie"/>
                <w:sz w:val="16"/>
                <w:szCs w:val="16"/>
              </w:rPr>
              <w:t>Pozostałe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649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ogółem</w:t>
            </w:r>
          </w:p>
        </w:tc>
        <w:tc>
          <w:tcPr>
            <w:tcW w:w="650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kobiety</w:t>
            </w:r>
          </w:p>
        </w:tc>
        <w:tc>
          <w:tcPr>
            <w:tcW w:w="649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ogółem</w:t>
            </w:r>
          </w:p>
        </w:tc>
        <w:tc>
          <w:tcPr>
            <w:tcW w:w="650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kobiety</w:t>
            </w:r>
          </w:p>
        </w:tc>
        <w:tc>
          <w:tcPr>
            <w:tcW w:w="649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ogółem</w:t>
            </w:r>
          </w:p>
        </w:tc>
        <w:tc>
          <w:tcPr>
            <w:tcW w:w="650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kobiety</w:t>
            </w:r>
          </w:p>
        </w:tc>
        <w:tc>
          <w:tcPr>
            <w:tcW w:w="649" w:type="dxa"/>
            <w:shd w:val="clear" w:color="auto" w:fill="73AC83"/>
            <w:vAlign w:val="center"/>
            <w:hideMark/>
          </w:tcPr>
          <w:p w:rsidR="00D84B7A" w:rsidRPr="00CB39F6" w:rsidRDefault="00527295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ogółem</w:t>
            </w:r>
          </w:p>
        </w:tc>
        <w:tc>
          <w:tcPr>
            <w:tcW w:w="650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kobiety</w:t>
            </w:r>
          </w:p>
        </w:tc>
        <w:tc>
          <w:tcPr>
            <w:tcW w:w="649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ogółem</w:t>
            </w:r>
          </w:p>
        </w:tc>
        <w:tc>
          <w:tcPr>
            <w:tcW w:w="650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kobiety</w:t>
            </w:r>
          </w:p>
        </w:tc>
        <w:tc>
          <w:tcPr>
            <w:tcW w:w="649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ogółem</w:t>
            </w:r>
          </w:p>
        </w:tc>
        <w:tc>
          <w:tcPr>
            <w:tcW w:w="635" w:type="dxa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kobiety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lipiec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206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126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61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37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69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sierpień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270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174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96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66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132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82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14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wrzesień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337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221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116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85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168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102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18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31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październik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344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222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83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163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100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24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42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19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listopad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372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225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118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78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173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104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26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46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17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grudzień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402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249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87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188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115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36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27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53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  <w:tr w:rsidR="00EE7BD6" w:rsidRPr="00EE7BD6" w:rsidTr="00EE7BD6">
        <w:trPr>
          <w:tblCellSpacing w:w="15" w:type="dxa"/>
          <w:jc w:val="center"/>
        </w:trPr>
        <w:tc>
          <w:tcPr>
            <w:tcW w:w="983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18"/>
                <w:szCs w:val="18"/>
              </w:rPr>
            </w:pPr>
            <w:r w:rsidRPr="00456C0F">
              <w:rPr>
                <w:rStyle w:val="Pogrubienie"/>
                <w:sz w:val="18"/>
                <w:szCs w:val="18"/>
              </w:rPr>
              <w:t>grudzień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434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250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161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100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180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101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43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25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49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24</w:t>
            </w:r>
          </w:p>
        </w:tc>
        <w:tc>
          <w:tcPr>
            <w:tcW w:w="64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</w:t>
            </w:r>
          </w:p>
        </w:tc>
        <w:tc>
          <w:tcPr>
            <w:tcW w:w="635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0</w:t>
            </w:r>
          </w:p>
        </w:tc>
      </w:tr>
    </w:tbl>
    <w:p w:rsidR="00D84B7A" w:rsidRPr="00EE7BD6" w:rsidRDefault="00D84B7A" w:rsidP="00EE7BD6"/>
    <w:p w:rsidR="00D84B7A" w:rsidRPr="00EE7BD6" w:rsidRDefault="00D84B7A" w:rsidP="00EE7BD6">
      <w:pPr>
        <w:pStyle w:val="NormalnyWeb"/>
        <w:spacing w:before="0" w:beforeAutospacing="0" w:after="0" w:afterAutospacing="0"/>
        <w:jc w:val="center"/>
      </w:pPr>
      <w:r w:rsidRPr="00EE7BD6">
        <w:rPr>
          <w:rStyle w:val="Uwydatnienie"/>
        </w:rPr>
        <w:t>Bezrobocie w poszczególnych gminach powiatu sandomierskiego</w:t>
      </w:r>
    </w:p>
    <w:p w:rsidR="00D84B7A" w:rsidRPr="00EE7BD6" w:rsidRDefault="00D84B7A" w:rsidP="00EE7BD6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4" w:name="4_01"/>
      <w:r w:rsidRPr="00EE7BD6">
        <w:rPr>
          <w:rStyle w:val="Uwydatnienie"/>
        </w:rPr>
        <w:t>IV kwartał</w:t>
      </w:r>
      <w:bookmarkEnd w:id="4"/>
    </w:p>
    <w:p w:rsidR="00EE7BD6" w:rsidRPr="00EE7BD6" w:rsidRDefault="00EE7BD6" w:rsidP="00EE7BD6">
      <w:pPr>
        <w:pStyle w:val="NormalnyWeb"/>
        <w:spacing w:before="0" w:beforeAutospacing="0" w:after="0" w:afterAutospacing="0"/>
        <w:jc w:val="center"/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792"/>
        <w:gridCol w:w="818"/>
        <w:gridCol w:w="1229"/>
        <w:gridCol w:w="1229"/>
        <w:gridCol w:w="1229"/>
        <w:gridCol w:w="1229"/>
        <w:gridCol w:w="1229"/>
      </w:tblGrid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vMerge w:val="restart"/>
            <w:shd w:val="clear" w:color="auto" w:fill="73AC83"/>
            <w:vAlign w:val="center"/>
            <w:hideMark/>
          </w:tcPr>
          <w:p w:rsidR="00D84B7A" w:rsidRPr="00EE7BD6" w:rsidRDefault="00D84B7A" w:rsidP="00EE7BD6">
            <w:pPr>
              <w:pStyle w:val="NormalnyWeb"/>
              <w:spacing w:before="0" w:beforeAutospacing="0" w:after="0" w:afterAutospacing="0"/>
              <w:jc w:val="center"/>
            </w:pPr>
            <w:r w:rsidRPr="00EE7BD6">
              <w:rPr>
                <w:rStyle w:val="Pogrubienie"/>
              </w:rPr>
              <w:t xml:space="preserve">Miasto </w:t>
            </w:r>
            <w:r w:rsidRPr="00EE7BD6">
              <w:rPr>
                <w:b/>
                <w:bCs/>
              </w:rPr>
              <w:br/>
            </w:r>
            <w:r w:rsidRPr="00EE7BD6">
              <w:rPr>
                <w:rStyle w:val="Pogrubienie"/>
              </w:rPr>
              <w:t>lub gmina</w:t>
            </w:r>
          </w:p>
        </w:tc>
        <w:tc>
          <w:tcPr>
            <w:tcW w:w="1580" w:type="dxa"/>
            <w:gridSpan w:val="2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jc w:val="center"/>
              <w:rPr>
                <w:sz w:val="20"/>
                <w:szCs w:val="20"/>
              </w:rPr>
            </w:pPr>
            <w:r w:rsidRPr="00456C0F">
              <w:rPr>
                <w:rStyle w:val="Pogrubienie"/>
                <w:sz w:val="20"/>
                <w:szCs w:val="20"/>
              </w:rPr>
              <w:t>Liczba</w:t>
            </w:r>
            <w:r w:rsidRPr="00456C0F">
              <w:rPr>
                <w:b/>
                <w:bCs/>
                <w:sz w:val="20"/>
                <w:szCs w:val="20"/>
              </w:rPr>
              <w:br/>
            </w:r>
            <w:r w:rsidRPr="00456C0F">
              <w:rPr>
                <w:rStyle w:val="Pogrubienie"/>
                <w:sz w:val="20"/>
                <w:szCs w:val="20"/>
              </w:rPr>
              <w:t>bezrobotnych</w:t>
            </w:r>
          </w:p>
        </w:tc>
        <w:tc>
          <w:tcPr>
            <w:tcW w:w="1199" w:type="dxa"/>
            <w:vMerge w:val="restart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Absolwenci</w:t>
            </w:r>
          </w:p>
        </w:tc>
        <w:tc>
          <w:tcPr>
            <w:tcW w:w="1199" w:type="dxa"/>
            <w:vMerge w:val="restart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Zwolnieni z przyczyn dotyczących zakładu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pracy</w:t>
            </w:r>
          </w:p>
        </w:tc>
        <w:tc>
          <w:tcPr>
            <w:tcW w:w="1199" w:type="dxa"/>
            <w:vMerge w:val="restart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Bezrobotni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z prawem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do zasiłku</w:t>
            </w:r>
          </w:p>
        </w:tc>
        <w:tc>
          <w:tcPr>
            <w:tcW w:w="1199" w:type="dxa"/>
            <w:vMerge w:val="restart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 xml:space="preserve">Bezrobotni 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w wieku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18 - 44 lat</w:t>
            </w:r>
          </w:p>
        </w:tc>
        <w:tc>
          <w:tcPr>
            <w:tcW w:w="1184" w:type="dxa"/>
            <w:vMerge w:val="restart"/>
            <w:shd w:val="clear" w:color="auto" w:fill="73AC83"/>
            <w:vAlign w:val="center"/>
            <w:hideMark/>
          </w:tcPr>
          <w:p w:rsidR="00D84B7A" w:rsidRPr="00CB39F6" w:rsidRDefault="00D84B7A" w:rsidP="00EE7BD6">
            <w:pPr>
              <w:jc w:val="center"/>
              <w:rPr>
                <w:sz w:val="18"/>
                <w:szCs w:val="18"/>
              </w:rPr>
            </w:pPr>
            <w:r w:rsidRPr="00CB39F6">
              <w:rPr>
                <w:rStyle w:val="Pogrubienie"/>
                <w:sz w:val="18"/>
                <w:szCs w:val="18"/>
              </w:rPr>
              <w:t>Pozostający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bez pracy</w:t>
            </w:r>
            <w:r w:rsidRPr="00CB39F6">
              <w:rPr>
                <w:b/>
                <w:bCs/>
                <w:sz w:val="18"/>
                <w:szCs w:val="18"/>
              </w:rPr>
              <w:br/>
            </w:r>
            <w:r w:rsidRPr="00CB39F6">
              <w:rPr>
                <w:rStyle w:val="Pogrubienie"/>
                <w:sz w:val="18"/>
                <w:szCs w:val="18"/>
              </w:rPr>
              <w:t>&gt;12 miesięcy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76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jc w:val="center"/>
              <w:rPr>
                <w:sz w:val="20"/>
                <w:szCs w:val="20"/>
              </w:rPr>
            </w:pPr>
            <w:r w:rsidRPr="00456C0F">
              <w:rPr>
                <w:rStyle w:val="Pogrubienie"/>
                <w:sz w:val="20"/>
                <w:szCs w:val="20"/>
              </w:rPr>
              <w:t>ogółem</w:t>
            </w:r>
          </w:p>
        </w:tc>
        <w:tc>
          <w:tcPr>
            <w:tcW w:w="788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jc w:val="center"/>
              <w:rPr>
                <w:sz w:val="20"/>
                <w:szCs w:val="20"/>
              </w:rPr>
            </w:pPr>
            <w:r w:rsidRPr="00456C0F">
              <w:rPr>
                <w:rStyle w:val="Pogrubienie"/>
                <w:sz w:val="20"/>
                <w:szCs w:val="20"/>
              </w:rPr>
              <w:t>kobiety</w:t>
            </w:r>
          </w:p>
        </w:tc>
        <w:tc>
          <w:tcPr>
            <w:tcW w:w="1199" w:type="dxa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1199" w:type="dxa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1199" w:type="dxa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1199" w:type="dxa"/>
            <w:vMerge/>
            <w:vAlign w:val="center"/>
            <w:hideMark/>
          </w:tcPr>
          <w:p w:rsidR="00D84B7A" w:rsidRPr="00EE7BD6" w:rsidRDefault="00D84B7A" w:rsidP="00EE7BD6"/>
        </w:tc>
        <w:tc>
          <w:tcPr>
            <w:tcW w:w="1184" w:type="dxa"/>
            <w:vMerge/>
            <w:vAlign w:val="center"/>
            <w:hideMark/>
          </w:tcPr>
          <w:p w:rsidR="00D84B7A" w:rsidRPr="00EE7BD6" w:rsidRDefault="00D84B7A" w:rsidP="00EE7BD6"/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Sandomierz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2027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1133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121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127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210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1644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1105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Dwikozy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780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395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45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57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82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648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490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Klimontów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936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411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45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44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799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595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Koprzywnica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624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296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32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25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48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547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386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Łoniów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719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368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43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31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51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654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434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Obrazów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510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228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33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23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23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452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344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Samborzec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710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316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37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29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60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626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449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Wilczyce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311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146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278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192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73AC83"/>
            <w:vAlign w:val="center"/>
            <w:hideMark/>
          </w:tcPr>
          <w:p w:rsidR="00D84B7A" w:rsidRPr="00456C0F" w:rsidRDefault="00D84B7A" w:rsidP="00EE7BD6">
            <w:pPr>
              <w:rPr>
                <w:sz w:val="22"/>
                <w:szCs w:val="22"/>
              </w:rPr>
            </w:pPr>
            <w:r w:rsidRPr="00456C0F">
              <w:rPr>
                <w:rStyle w:val="Pogrubienie"/>
                <w:sz w:val="22"/>
                <w:szCs w:val="22"/>
              </w:rPr>
              <w:t>Zawichost</w:t>
            </w:r>
          </w:p>
        </w:tc>
        <w:tc>
          <w:tcPr>
            <w:tcW w:w="762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417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200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15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348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t>271</w:t>
            </w:r>
          </w:p>
        </w:tc>
      </w:tr>
      <w:tr w:rsidR="00D84B7A" w:rsidRPr="00EE7BD6" w:rsidTr="00EE7BD6">
        <w:trPr>
          <w:tblCellSpacing w:w="15" w:type="dxa"/>
          <w:jc w:val="center"/>
        </w:trPr>
        <w:tc>
          <w:tcPr>
            <w:tcW w:w="1382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r w:rsidRPr="00EE7BD6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762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7034</w:t>
            </w:r>
          </w:p>
        </w:tc>
        <w:tc>
          <w:tcPr>
            <w:tcW w:w="788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3493</w:t>
            </w:r>
          </w:p>
        </w:tc>
        <w:tc>
          <w:tcPr>
            <w:tcW w:w="1199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402</w:t>
            </w:r>
          </w:p>
        </w:tc>
        <w:tc>
          <w:tcPr>
            <w:tcW w:w="1199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367</w:t>
            </w:r>
          </w:p>
        </w:tc>
        <w:tc>
          <w:tcPr>
            <w:tcW w:w="1199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612</w:t>
            </w:r>
          </w:p>
        </w:tc>
        <w:tc>
          <w:tcPr>
            <w:tcW w:w="1199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5996</w:t>
            </w:r>
          </w:p>
        </w:tc>
        <w:tc>
          <w:tcPr>
            <w:tcW w:w="1184" w:type="dxa"/>
            <w:shd w:val="clear" w:color="auto" w:fill="000080"/>
            <w:vAlign w:val="center"/>
            <w:hideMark/>
          </w:tcPr>
          <w:p w:rsidR="00D84B7A" w:rsidRPr="00EE7BD6" w:rsidRDefault="00D84B7A" w:rsidP="00EE7BD6">
            <w:pPr>
              <w:jc w:val="center"/>
            </w:pPr>
            <w:r w:rsidRPr="00EE7BD6">
              <w:rPr>
                <w:rStyle w:val="Pogrubienie"/>
                <w:color w:val="FFFFFF"/>
              </w:rPr>
              <w:t>4266</w:t>
            </w:r>
          </w:p>
        </w:tc>
      </w:tr>
    </w:tbl>
    <w:p w:rsidR="00E81DAE" w:rsidRPr="00EE7BD6" w:rsidRDefault="00E81DAE" w:rsidP="00EE7BD6"/>
    <w:sectPr w:rsidR="00E81DAE" w:rsidRPr="00EE7BD6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7E1B"/>
    <w:multiLevelType w:val="multilevel"/>
    <w:tmpl w:val="CC0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D84B7A"/>
    <w:rsid w:val="00241E67"/>
    <w:rsid w:val="002602C6"/>
    <w:rsid w:val="00262669"/>
    <w:rsid w:val="003A6E29"/>
    <w:rsid w:val="00430357"/>
    <w:rsid w:val="00456C0F"/>
    <w:rsid w:val="00527295"/>
    <w:rsid w:val="005A341C"/>
    <w:rsid w:val="007D7D4D"/>
    <w:rsid w:val="008C1BB7"/>
    <w:rsid w:val="009948BE"/>
    <w:rsid w:val="00BE0DEA"/>
    <w:rsid w:val="00CB39F6"/>
    <w:rsid w:val="00CD0AA3"/>
    <w:rsid w:val="00D73514"/>
    <w:rsid w:val="00D8391C"/>
    <w:rsid w:val="00D84B7A"/>
    <w:rsid w:val="00E071B1"/>
    <w:rsid w:val="00E81DAE"/>
    <w:rsid w:val="00EA6137"/>
    <w:rsid w:val="00EE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D84B7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84B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84B7A"/>
    <w:rPr>
      <w:b/>
      <w:bCs/>
    </w:rPr>
  </w:style>
  <w:style w:type="character" w:styleId="Uwydatnienie">
    <w:name w:val="Emphasis"/>
    <w:basedOn w:val="Domylnaczcionkaakapitu"/>
    <w:uiPriority w:val="20"/>
    <w:qFormat/>
    <w:rsid w:val="00D84B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10</cp:revision>
  <dcterms:created xsi:type="dcterms:W3CDTF">2013-01-17T08:26:00Z</dcterms:created>
  <dcterms:modified xsi:type="dcterms:W3CDTF">2013-01-17T09:40:00Z</dcterms:modified>
</cp:coreProperties>
</file>