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0292" w14:textId="78E13378" w:rsidR="00342C78" w:rsidRDefault="00342C78"/>
    <w:p w14:paraId="463248EC" w14:textId="1278C284" w:rsidR="00757151" w:rsidRPr="001E77A9" w:rsidRDefault="00757151" w:rsidP="00757151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964ED6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4</w:t>
      </w:r>
    </w:p>
    <w:p w14:paraId="12247229" w14:textId="0336FBAF" w:rsidR="00757151" w:rsidRPr="001E77A9" w:rsidRDefault="00757151" w:rsidP="00757151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1B3C3C01" w14:textId="77777777" w:rsidR="00757151" w:rsidRPr="00831141" w:rsidRDefault="00757151" w:rsidP="00757151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70D6B32C" w14:textId="77777777" w:rsidR="00757151" w:rsidRPr="001E77A9" w:rsidRDefault="00757151" w:rsidP="00757151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77A4A3C1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4B3334F7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0683D3C9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A60674B" w14:textId="26A9B04F" w:rsidR="00757151" w:rsidRPr="00722BC6" w:rsidRDefault="00757151" w:rsidP="00757151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</w:t>
      </w:r>
      <w:r w:rsidR="00AA42F7"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5F37B1CF" w14:textId="77777777" w:rsidR="00757151" w:rsidRDefault="00757151" w:rsidP="00EE20D2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6AD29B6" w14:textId="77777777" w:rsidR="00757151" w:rsidRPr="00C72D38" w:rsidRDefault="00757151" w:rsidP="00757151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C263150" w14:textId="61793C35" w:rsidR="00757151" w:rsidRDefault="00757151" w:rsidP="00757151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964ED6">
        <w:rPr>
          <w:rFonts w:ascii="Times New Roman" w:hAnsi="Times New Roman" w:cs="Times New Roman"/>
          <w:b/>
          <w:sz w:val="24"/>
          <w:szCs w:val="24"/>
          <w:lang w:val="pl-PL"/>
        </w:rPr>
        <w:t>2</w:t>
      </w:r>
    </w:p>
    <w:p w14:paraId="731C42A1" w14:textId="1E350723" w:rsidR="00757151" w:rsidRDefault="00757151">
      <w:pPr>
        <w:rPr>
          <w:lang w:val="pl-PL"/>
        </w:rPr>
      </w:pPr>
    </w:p>
    <w:p w14:paraId="5E19210C" w14:textId="544C1528" w:rsidR="00EE20D2" w:rsidRDefault="00EE20D2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EE20D2">
        <w:rPr>
          <w:rFonts w:ascii="Times New Roman" w:eastAsia="Calibri" w:hAnsi="Times New Roman" w:cs="Times New Roman"/>
          <w:bCs/>
          <w:i/>
          <w:lang w:val="pl-PL"/>
        </w:rPr>
        <w:t>(</w:t>
      </w:r>
      <w:r w:rsidR="00964ED6">
        <w:rPr>
          <w:rFonts w:ascii="Times New Roman" w:eastAsia="Calibri" w:hAnsi="Times New Roman" w:cs="Times New Roman"/>
          <w:bCs/>
          <w:i/>
          <w:lang w:val="pl-PL"/>
        </w:rPr>
        <w:t>W</w:t>
      </w:r>
      <w:r w:rsidR="00964ED6" w:rsidRPr="00964ED6">
        <w:rPr>
          <w:rFonts w:ascii="Times New Roman" w:eastAsia="Calibri" w:hAnsi="Times New Roman" w:cs="Times New Roman"/>
          <w:bCs/>
          <w:i/>
          <w:lang w:val="pl-PL"/>
        </w:rPr>
        <w:t>sparcie kształcenia ustawicznego w związku z zastosowaniem w firmach nowych procesów, technologii i narzędzi pracy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05D48297" w14:textId="615DF75E" w:rsidR="0069249F" w:rsidRDefault="0069249F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</w:p>
    <w:p w14:paraId="6CE7BE9E" w14:textId="77777777" w:rsidR="007731B6" w:rsidRPr="00EE20D2" w:rsidRDefault="007731B6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</w:p>
    <w:p w14:paraId="47543376" w14:textId="6840D6C3" w:rsidR="0069249F" w:rsidRPr="0069249F" w:rsidRDefault="0069249F" w:rsidP="00022145">
      <w:pPr>
        <w:widowControl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noProof/>
          <w:sz w:val="20"/>
          <w:szCs w:val="20"/>
          <w:lang w:val="pl-PL"/>
        </w:rPr>
      </w:pPr>
      <w:r w:rsidRPr="0069249F">
        <w:rPr>
          <w:rFonts w:ascii="Times New Roman" w:hAnsi="Times New Roman" w:cs="Times New Roman"/>
          <w:sz w:val="24"/>
          <w:szCs w:val="24"/>
          <w:lang w:val="pl-PL"/>
        </w:rPr>
        <w:t xml:space="preserve">Opis nowych procesów/technologii/narzędzi pracy zastosowanych lub planowanych </w:t>
      </w:r>
      <w:r w:rsidR="007731B6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69249F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="00022145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69249F">
        <w:rPr>
          <w:rFonts w:ascii="Times New Roman" w:hAnsi="Times New Roman" w:cs="Times New Roman"/>
          <w:sz w:val="24"/>
          <w:szCs w:val="24"/>
          <w:lang w:val="pl-PL"/>
        </w:rPr>
        <w:t>zastosowania</w:t>
      </w:r>
      <w:r w:rsidR="00022145">
        <w:rPr>
          <w:rFonts w:ascii="Times New Roman" w:hAnsi="Times New Roman" w:cs="Times New Roman"/>
          <w:sz w:val="24"/>
          <w:szCs w:val="24"/>
          <w:lang w:val="pl-PL"/>
        </w:rPr>
        <w:t>:</w:t>
      </w:r>
      <w:r w:rsidRPr="0069249F">
        <w:rPr>
          <w:rFonts w:ascii="Arial" w:hAnsi="Arial" w:cs="Arial"/>
          <w:sz w:val="24"/>
          <w:szCs w:val="24"/>
          <w:lang w:val="pl-PL"/>
        </w:rPr>
        <w:t xml:space="preserve">  </w:t>
      </w:r>
      <w:r w:rsidRPr="0069249F">
        <w:rPr>
          <w:rFonts w:ascii="Arial" w:hAnsi="Arial" w:cs="Arial"/>
          <w:noProof/>
          <w:sz w:val="20"/>
          <w:szCs w:val="20"/>
          <w:lang w:val="pl-PL"/>
        </w:rPr>
        <w:t>…………………………………..…………………………………………………………………………</w:t>
      </w:r>
      <w:r>
        <w:rPr>
          <w:rFonts w:ascii="Arial" w:hAnsi="Arial" w:cs="Arial"/>
          <w:noProof/>
          <w:sz w:val="20"/>
          <w:szCs w:val="20"/>
          <w:lang w:val="pl-PL"/>
        </w:rPr>
        <w:t>..</w:t>
      </w:r>
      <w:r w:rsidRPr="0069249F">
        <w:rPr>
          <w:rFonts w:ascii="Arial" w:hAnsi="Arial" w:cs="Arial"/>
          <w:noProof/>
          <w:sz w:val="20"/>
          <w:szCs w:val="20"/>
          <w:lang w:val="pl-PL"/>
        </w:rPr>
        <w:t>……………………………………………………………………………………………….………………</w:t>
      </w:r>
      <w:r>
        <w:rPr>
          <w:rFonts w:ascii="Arial" w:hAnsi="Arial" w:cs="Arial"/>
          <w:noProof/>
          <w:sz w:val="20"/>
          <w:szCs w:val="20"/>
          <w:lang w:val="pl-PL"/>
        </w:rPr>
        <w:t>…….……</w:t>
      </w:r>
      <w:r w:rsidRPr="0069249F">
        <w:rPr>
          <w:rFonts w:ascii="Arial" w:hAnsi="Arial" w:cs="Arial"/>
          <w:noProof/>
          <w:sz w:val="20"/>
          <w:szCs w:val="20"/>
          <w:lang w:val="pl-PL"/>
        </w:rPr>
        <w:t>….</w:t>
      </w:r>
    </w:p>
    <w:p w14:paraId="0446FE07" w14:textId="49FD56B3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……………………..…………………………………………………………………….…………………………</w:t>
      </w:r>
    </w:p>
    <w:p w14:paraId="328C02F3" w14:textId="32D317C8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……………….………………………..……………………………………………………………………………</w:t>
      </w:r>
    </w:p>
    <w:p w14:paraId="4059E4CA" w14:textId="693E4188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………………………………………………..……………………………………………………….……………</w:t>
      </w:r>
    </w:p>
    <w:p w14:paraId="53AB0248" w14:textId="5F7C34E6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Cs w:val="20"/>
          <w:lang w:val="pl-PL"/>
        </w:rPr>
        <w:t>…</w:t>
      </w:r>
      <w:r>
        <w:rPr>
          <w:rFonts w:ascii="Arial" w:hAnsi="Arial" w:cs="Arial"/>
          <w:noProof/>
          <w:sz w:val="20"/>
          <w:szCs w:val="20"/>
          <w:lang w:val="pl-PL"/>
        </w:rPr>
        <w:t>……………………..……………………………..………………………………………………………………………………………………………..………………………………………………………………………….…</w:t>
      </w:r>
    </w:p>
    <w:p w14:paraId="62836962" w14:textId="66DC0C69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……………………………….……………………………………………………………………….………….…</w:t>
      </w:r>
    </w:p>
    <w:p w14:paraId="0892D396" w14:textId="7C9A27C3" w:rsidR="007731B6" w:rsidRPr="007731B6" w:rsidRDefault="0069249F" w:rsidP="007731B6">
      <w:pPr>
        <w:spacing w:line="360" w:lineRule="auto"/>
        <w:jc w:val="both"/>
        <w:rPr>
          <w:rFonts w:ascii="Times New Roman" w:eastAsia="Calibri" w:hAnsi="Times New Roman" w:cs="Times New Roman"/>
          <w:sz w:val="16"/>
          <w:szCs w:val="16"/>
          <w:lang w:val="pl-PL"/>
        </w:rPr>
      </w:pPr>
      <w:r w:rsidRPr="007731B6">
        <w:rPr>
          <w:rFonts w:ascii="Times New Roman" w:hAnsi="Times New Roman" w:cs="Times New Roman"/>
          <w:noProof/>
          <w:sz w:val="24"/>
          <w:szCs w:val="24"/>
          <w:lang w:val="pl-PL"/>
        </w:rPr>
        <w:t>Jednocześnie oświadczam, iż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pracownik wskazany we Wniosku pod numerem porządkowym …………………………………….., spełnia warunek dostępu do </w:t>
      </w:r>
      <w:r w:rsidR="007731B6" w:rsidRP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2</w:t>
      </w:r>
      <w:r w:rsidR="007731B6" w:rsidRP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 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>tj.</w:t>
      </w:r>
      <w:r w:rsidR="007731B6" w:rsidRP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290AF7DC" w14:textId="28DCFDFC" w:rsidR="0069249F" w:rsidRPr="007731B6" w:rsidRDefault="00B9609C" w:rsidP="007731B6">
      <w:pPr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kształcenie ustawiczne związane jest z zastosowaniem w firmie nowych procesów, technologii i/lub narzędzi pracy oraz nabyte umiejętności objęte tematyką wnioskowanej formy wsparcia są powiązane z wykonywanymi zadaniami zawodowymi na stanowisku, na którym korzysta lub będzie korzystał z nowych technologii i/lub narzędzi </w:t>
      </w:r>
      <w:r w:rsidR="00AC385E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pracy </w:t>
      </w: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>lub wdrażał nowe procesy</w:t>
      </w:r>
      <w:r w:rsidR="00022145">
        <w:rPr>
          <w:rFonts w:ascii="Times New Roman" w:hAnsi="Times New Roman" w:cs="Times New Roman"/>
          <w:noProof/>
          <w:sz w:val="24"/>
          <w:szCs w:val="24"/>
          <w:lang w:val="pl-PL"/>
        </w:rPr>
        <w:t>.</w:t>
      </w:r>
    </w:p>
    <w:p w14:paraId="6E07FD1E" w14:textId="43864DF3" w:rsidR="00757151" w:rsidRDefault="00757151">
      <w:pPr>
        <w:rPr>
          <w:lang w:val="pl-PL"/>
        </w:rPr>
      </w:pPr>
    </w:p>
    <w:p w14:paraId="01480D03" w14:textId="1A7BDEEB" w:rsidR="00757151" w:rsidRDefault="00757151">
      <w:pPr>
        <w:rPr>
          <w:lang w:val="pl-PL"/>
        </w:rPr>
      </w:pPr>
    </w:p>
    <w:p w14:paraId="1D239C50" w14:textId="77777777" w:rsidR="00022145" w:rsidRDefault="00022145">
      <w:pPr>
        <w:rPr>
          <w:lang w:val="pl-PL"/>
        </w:rPr>
      </w:pPr>
    </w:p>
    <w:p w14:paraId="33EF3079" w14:textId="77777777" w:rsidR="00757151" w:rsidRPr="00C522CF" w:rsidRDefault="00757151" w:rsidP="00757151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7A236E7E" w14:textId="039BA7F1" w:rsidR="00757151" w:rsidRDefault="00757151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417E53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</w:t>
      </w:r>
      <w:r w:rsidR="00417E53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637D8DEF" w14:textId="62BB08C0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3C4BA26A" w14:textId="3CA28F3B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435D924A" w14:textId="77C20223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68D8F013" w14:textId="657EF060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1D88D28" w14:textId="7BAC2227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5A71E38" w14:textId="473EFB1F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F3A7C67" w14:textId="21C344C6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B323319" w14:textId="2FDF37C0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216A8948" w14:textId="0F216268" w:rsidR="00F3363F" w:rsidRP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7CCEEBD" w14:textId="6431421D" w:rsidR="00F3363F" w:rsidRPr="00F3363F" w:rsidRDefault="00F3363F" w:rsidP="00F3363F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F3363F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 w:rsidR="004A6A3B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Pr="00F3363F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F3363F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F3363F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 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</w:r>
      <w:r w:rsidRPr="00F3363F">
        <w:rPr>
          <w:rFonts w:ascii="Times New Roman" w:hAnsi="Times New Roman" w:cs="Times New Roman"/>
          <w:spacing w:val="-1"/>
          <w:sz w:val="18"/>
          <w:szCs w:val="18"/>
          <w:lang w:val="pl-PL"/>
        </w:rPr>
        <w:t>priorytetu</w:t>
      </w:r>
      <w:r w:rsidRPr="00F3363F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>2</w:t>
      </w:r>
    </w:p>
    <w:p w14:paraId="0EC8DBB1" w14:textId="77777777" w:rsidR="00F3363F" w:rsidRPr="00E57572" w:rsidRDefault="00F3363F" w:rsidP="00757151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</w:p>
    <w:p w14:paraId="3C52BE20" w14:textId="79A6345B" w:rsidR="00757151" w:rsidRPr="000B36C9" w:rsidRDefault="00757151" w:rsidP="00757151">
      <w:pPr>
        <w:jc w:val="center"/>
        <w:rPr>
          <w:color w:val="000000"/>
          <w:sz w:val="16"/>
          <w:szCs w:val="16"/>
          <w:lang w:val="pl-PL"/>
        </w:rPr>
      </w:pPr>
    </w:p>
    <w:p w14:paraId="4D54B042" w14:textId="77777777" w:rsidR="00757151" w:rsidRPr="000B36C9" w:rsidRDefault="00757151" w:rsidP="00757151">
      <w:pPr>
        <w:pStyle w:val="Domy"/>
        <w:jc w:val="center"/>
        <w:rPr>
          <w:color w:val="000000"/>
          <w:sz w:val="16"/>
          <w:szCs w:val="16"/>
          <w:lang w:val="pl-PL"/>
        </w:rPr>
      </w:pPr>
    </w:p>
    <w:p w14:paraId="4A8A3A66" w14:textId="04C79C5F" w:rsidR="00757151" w:rsidRPr="00CB6904" w:rsidRDefault="00757151" w:rsidP="00B9609C">
      <w:pPr>
        <w:pStyle w:val="Akapitzlist"/>
        <w:widowControl/>
        <w:spacing w:line="100" w:lineRule="atLeast"/>
        <w:ind w:left="284"/>
        <w:rPr>
          <w:rFonts w:ascii="Times New Roman" w:eastAsia="Times New Roman" w:hAnsi="Times New Roman" w:cs="Times New Roman"/>
          <w:noProof/>
          <w:sz w:val="20"/>
          <w:szCs w:val="20"/>
          <w:lang w:val="pl-PL" w:eastAsia="x-none"/>
        </w:rPr>
      </w:pPr>
    </w:p>
    <w:sectPr w:rsidR="00757151" w:rsidRPr="00CB6904" w:rsidSect="00757151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95815"/>
    <w:multiLevelType w:val="hybridMultilevel"/>
    <w:tmpl w:val="907687CE"/>
    <w:lvl w:ilvl="0" w:tplc="DA54676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930033"/>
    <w:multiLevelType w:val="hybridMultilevel"/>
    <w:tmpl w:val="E35CCEB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476D44"/>
    <w:multiLevelType w:val="hybridMultilevel"/>
    <w:tmpl w:val="84C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83664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4063954">
    <w:abstractNumId w:val="0"/>
  </w:num>
  <w:num w:numId="3" w16cid:durableId="1370103325">
    <w:abstractNumId w:val="0"/>
  </w:num>
  <w:num w:numId="4" w16cid:durableId="721246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51"/>
    <w:rsid w:val="00022145"/>
    <w:rsid w:val="00072049"/>
    <w:rsid w:val="00134612"/>
    <w:rsid w:val="00342C78"/>
    <w:rsid w:val="003F02C1"/>
    <w:rsid w:val="00417E53"/>
    <w:rsid w:val="004A6A3B"/>
    <w:rsid w:val="004B1F72"/>
    <w:rsid w:val="005469FA"/>
    <w:rsid w:val="005743F0"/>
    <w:rsid w:val="006829A2"/>
    <w:rsid w:val="0069249F"/>
    <w:rsid w:val="00731A16"/>
    <w:rsid w:val="00757151"/>
    <w:rsid w:val="007731B6"/>
    <w:rsid w:val="00964ED6"/>
    <w:rsid w:val="009E69E5"/>
    <w:rsid w:val="00AA42F7"/>
    <w:rsid w:val="00AC385E"/>
    <w:rsid w:val="00B25CFE"/>
    <w:rsid w:val="00B275E1"/>
    <w:rsid w:val="00B9609C"/>
    <w:rsid w:val="00CB6904"/>
    <w:rsid w:val="00D9781C"/>
    <w:rsid w:val="00DD7FF4"/>
    <w:rsid w:val="00EE20D2"/>
    <w:rsid w:val="00F3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4F39"/>
  <w15:chartTrackingRefBased/>
  <w15:docId w15:val="{709A3C7A-C1EB-4CFE-AE51-B07D5B18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F02C1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7571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F02C1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69249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Monika Kędzierska</cp:lastModifiedBy>
  <cp:revision>14</cp:revision>
  <dcterms:created xsi:type="dcterms:W3CDTF">2022-02-03T09:17:00Z</dcterms:created>
  <dcterms:modified xsi:type="dcterms:W3CDTF">2023-01-25T11:24:00Z</dcterms:modified>
</cp:coreProperties>
</file>