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1F" w:rsidRPr="00B5221D" w:rsidRDefault="00DF7E1F" w:rsidP="005521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B5221D">
        <w:rPr>
          <w:rFonts w:ascii="Times New Roman" w:eastAsia="Times New Roman" w:hAnsi="Times New Roman"/>
          <w:b/>
          <w:sz w:val="28"/>
          <w:szCs w:val="28"/>
          <w:lang w:eastAsia="pl-PL"/>
        </w:rPr>
        <w:t>2009 rok</w:t>
      </w:r>
    </w:p>
    <w:p w:rsidR="0055216B" w:rsidRPr="00DF7E1F" w:rsidRDefault="0055216B" w:rsidP="005521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26069" w:rsidRDefault="00426069" w:rsidP="0055216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75BAA">
        <w:rPr>
          <w:rFonts w:ascii="Times New Roman" w:eastAsia="Times New Roman" w:hAnsi="Times New Roman"/>
          <w:i/>
          <w:sz w:val="24"/>
          <w:szCs w:val="24"/>
          <w:lang w:eastAsia="pl-PL"/>
        </w:rPr>
        <w:t>Bezrobotni zarejestrowani w PUP Sandomierz</w:t>
      </w:r>
      <w:r w:rsidRPr="00175BAA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(stan na koniec miesiąca)</w:t>
      </w:r>
    </w:p>
    <w:p w:rsidR="0055216B" w:rsidRPr="00175BAA" w:rsidRDefault="0055216B" w:rsidP="0055216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tbl>
      <w:tblPr>
        <w:tblW w:w="91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9"/>
        <w:gridCol w:w="1200"/>
        <w:gridCol w:w="1103"/>
        <w:gridCol w:w="1103"/>
        <w:gridCol w:w="1103"/>
        <w:gridCol w:w="1103"/>
        <w:gridCol w:w="1103"/>
        <w:gridCol w:w="1103"/>
      </w:tblGrid>
      <w:tr w:rsidR="00426069" w:rsidRPr="00175BAA" w:rsidTr="00175BAA">
        <w:trPr>
          <w:tblCellSpacing w:w="15" w:type="dxa"/>
        </w:trPr>
        <w:tc>
          <w:tcPr>
            <w:tcW w:w="0" w:type="auto"/>
            <w:vMerge w:val="restart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0" w:type="auto"/>
            <w:vMerge w:val="restart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Stopa</w:t>
            </w: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bezrobocia</w:t>
            </w:r>
          </w:p>
        </w:tc>
        <w:tc>
          <w:tcPr>
            <w:tcW w:w="2176" w:type="dxa"/>
            <w:gridSpan w:val="2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Liczba bezrobotnych</w:t>
            </w:r>
          </w:p>
        </w:tc>
        <w:tc>
          <w:tcPr>
            <w:tcW w:w="2176" w:type="dxa"/>
            <w:gridSpan w:val="2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Bezrobotni zamieszkali</w:t>
            </w: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na wsi</w:t>
            </w:r>
          </w:p>
        </w:tc>
        <w:tc>
          <w:tcPr>
            <w:tcW w:w="2161" w:type="dxa"/>
            <w:gridSpan w:val="2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Bezrobotni z prawem </w:t>
            </w: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do zasiłku</w:t>
            </w:r>
          </w:p>
        </w:tc>
      </w:tr>
      <w:tr w:rsidR="00426069" w:rsidRPr="00175BAA" w:rsidTr="00175BA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073" w:type="dxa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kobiety</w:t>
            </w:r>
          </w:p>
        </w:tc>
        <w:tc>
          <w:tcPr>
            <w:tcW w:w="1073" w:type="dxa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073" w:type="dxa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kobiety</w:t>
            </w:r>
          </w:p>
        </w:tc>
        <w:tc>
          <w:tcPr>
            <w:tcW w:w="1073" w:type="dxa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058" w:type="dxa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kobiety</w:t>
            </w:r>
          </w:p>
        </w:tc>
      </w:tr>
      <w:tr w:rsidR="00426069" w:rsidRPr="00175BAA" w:rsidTr="00175BAA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10,7%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4163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2060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2746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1379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432</w:t>
            </w:r>
          </w:p>
        </w:tc>
        <w:tc>
          <w:tcPr>
            <w:tcW w:w="1058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122</w:t>
            </w:r>
          </w:p>
        </w:tc>
      </w:tr>
      <w:tr w:rsidR="00426069" w:rsidRPr="00175BAA" w:rsidTr="00175BAA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11,2%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4347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2119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2858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1408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462</w:t>
            </w:r>
          </w:p>
        </w:tc>
        <w:tc>
          <w:tcPr>
            <w:tcW w:w="1058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137</w:t>
            </w:r>
          </w:p>
        </w:tc>
      </w:tr>
      <w:tr w:rsidR="00426069" w:rsidRPr="00175BAA" w:rsidTr="00175BAA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11,1% 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4290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2056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2829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1370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468</w:t>
            </w:r>
          </w:p>
        </w:tc>
        <w:tc>
          <w:tcPr>
            <w:tcW w:w="1058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132</w:t>
            </w:r>
          </w:p>
        </w:tc>
      </w:tr>
      <w:tr w:rsidR="00426069" w:rsidRPr="00175BAA" w:rsidTr="00175BAA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10,6%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4080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1960 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2685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1317 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433</w:t>
            </w:r>
          </w:p>
        </w:tc>
        <w:tc>
          <w:tcPr>
            <w:tcW w:w="1058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111 </w:t>
            </w:r>
          </w:p>
        </w:tc>
      </w:tr>
      <w:tr w:rsidR="00426069" w:rsidRPr="00175BAA" w:rsidTr="00175BAA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10,5% 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4023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1960 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2639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1303 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418 </w:t>
            </w:r>
          </w:p>
        </w:tc>
        <w:tc>
          <w:tcPr>
            <w:tcW w:w="1058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114</w:t>
            </w:r>
          </w:p>
        </w:tc>
      </w:tr>
      <w:tr w:rsidR="00426069" w:rsidRPr="00175BAA" w:rsidTr="00175BAA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10,3%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3948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1943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2568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1284 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372 </w:t>
            </w:r>
          </w:p>
        </w:tc>
        <w:tc>
          <w:tcPr>
            <w:tcW w:w="1058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106 </w:t>
            </w:r>
          </w:p>
        </w:tc>
      </w:tr>
      <w:tr w:rsidR="00426069" w:rsidRPr="00175BAA" w:rsidTr="00175BAA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10,3%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3968 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1974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2614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1332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329 </w:t>
            </w:r>
          </w:p>
        </w:tc>
        <w:tc>
          <w:tcPr>
            <w:tcW w:w="1058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107 </w:t>
            </w:r>
          </w:p>
        </w:tc>
      </w:tr>
      <w:tr w:rsidR="00426069" w:rsidRPr="00175BAA" w:rsidTr="00175BAA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10,4%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4007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2024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2604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1350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317</w:t>
            </w:r>
          </w:p>
        </w:tc>
        <w:tc>
          <w:tcPr>
            <w:tcW w:w="1058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113</w:t>
            </w:r>
          </w:p>
        </w:tc>
      </w:tr>
      <w:tr w:rsidR="00426069" w:rsidRPr="00175BAA" w:rsidTr="00175BAA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10,4%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4027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2074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2590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1372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290</w:t>
            </w:r>
          </w:p>
        </w:tc>
        <w:tc>
          <w:tcPr>
            <w:tcW w:w="1058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105</w:t>
            </w:r>
          </w:p>
        </w:tc>
      </w:tr>
      <w:tr w:rsidR="00426069" w:rsidRPr="00175BAA" w:rsidTr="00175BAA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październik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10,6%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4104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2102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2641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1398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284</w:t>
            </w:r>
          </w:p>
        </w:tc>
        <w:tc>
          <w:tcPr>
            <w:tcW w:w="1058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102</w:t>
            </w:r>
          </w:p>
        </w:tc>
      </w:tr>
      <w:tr w:rsidR="00426069" w:rsidRPr="00175BAA" w:rsidTr="00175BAA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10,7%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4152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2071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2681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1378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296</w:t>
            </w:r>
          </w:p>
        </w:tc>
        <w:tc>
          <w:tcPr>
            <w:tcW w:w="1058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106</w:t>
            </w:r>
          </w:p>
        </w:tc>
      </w:tr>
      <w:tr w:rsidR="00426069" w:rsidRPr="00175BAA" w:rsidTr="00175BAA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11.2%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4356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2136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2823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1422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315</w:t>
            </w:r>
          </w:p>
        </w:tc>
        <w:tc>
          <w:tcPr>
            <w:tcW w:w="1058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112</w:t>
            </w:r>
          </w:p>
        </w:tc>
      </w:tr>
    </w:tbl>
    <w:p w:rsidR="002845EF" w:rsidRDefault="002845EF" w:rsidP="0055216B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426069" w:rsidRDefault="00426069" w:rsidP="0055216B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175BA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Liczba osób zarejestrowanych w miesiącu sprawozdawczym</w:t>
      </w:r>
    </w:p>
    <w:p w:rsidR="0055216B" w:rsidRPr="00175BAA" w:rsidRDefault="0055216B" w:rsidP="005521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1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9"/>
        <w:gridCol w:w="1303"/>
        <w:gridCol w:w="1303"/>
        <w:gridCol w:w="1303"/>
        <w:gridCol w:w="1303"/>
        <w:gridCol w:w="1303"/>
        <w:gridCol w:w="1303"/>
      </w:tblGrid>
      <w:tr w:rsidR="00426069" w:rsidRPr="00175BAA" w:rsidTr="00175BAA">
        <w:trPr>
          <w:tblCellSpacing w:w="15" w:type="dxa"/>
        </w:trPr>
        <w:tc>
          <w:tcPr>
            <w:tcW w:w="1264" w:type="dxa"/>
            <w:vMerge w:val="restart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2576" w:type="dxa"/>
            <w:gridSpan w:val="2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Liczba zarejestrowanych</w:t>
            </w: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bezrobotnych</w:t>
            </w:r>
          </w:p>
        </w:tc>
        <w:tc>
          <w:tcPr>
            <w:tcW w:w="2576" w:type="dxa"/>
            <w:gridSpan w:val="2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Osoby zamieszkałe</w:t>
            </w:r>
          </w:p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 wsi</w:t>
            </w:r>
          </w:p>
        </w:tc>
        <w:tc>
          <w:tcPr>
            <w:tcW w:w="2561" w:type="dxa"/>
            <w:gridSpan w:val="2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Bezrobotni z prawem </w:t>
            </w: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do zasiłku</w:t>
            </w:r>
          </w:p>
        </w:tc>
      </w:tr>
      <w:tr w:rsidR="00426069" w:rsidRPr="00175BAA" w:rsidTr="00175BA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3" w:type="dxa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273" w:type="dxa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kobiety</w:t>
            </w:r>
          </w:p>
        </w:tc>
        <w:tc>
          <w:tcPr>
            <w:tcW w:w="1273" w:type="dxa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273" w:type="dxa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kobiety</w:t>
            </w:r>
          </w:p>
        </w:tc>
        <w:tc>
          <w:tcPr>
            <w:tcW w:w="1273" w:type="dxa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258" w:type="dxa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kobiety</w:t>
            </w:r>
          </w:p>
        </w:tc>
      </w:tr>
      <w:tr w:rsidR="00426069" w:rsidRPr="00175BAA" w:rsidTr="00175BAA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621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251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399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34</w:t>
            </w:r>
          </w:p>
        </w:tc>
      </w:tr>
      <w:tr w:rsidR="00426069" w:rsidRPr="00175BAA" w:rsidTr="00175BAA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471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289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</w:t>
            </w:r>
          </w:p>
        </w:tc>
      </w:tr>
      <w:tr w:rsidR="00426069" w:rsidRPr="00175BAA" w:rsidTr="00175BAA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519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313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</w:tr>
      <w:tr w:rsidR="00426069" w:rsidRPr="00175BAA" w:rsidTr="00175BAA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387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176 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232 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105 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60 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16 </w:t>
            </w:r>
          </w:p>
        </w:tc>
      </w:tr>
      <w:tr w:rsidR="00426069" w:rsidRPr="00175BAA" w:rsidTr="00175BAA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449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208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269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</w:t>
            </w:r>
          </w:p>
        </w:tc>
      </w:tr>
      <w:tr w:rsidR="00426069" w:rsidRPr="00175BAA" w:rsidTr="00175BAA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447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208 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282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132 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18 </w:t>
            </w:r>
          </w:p>
        </w:tc>
      </w:tr>
      <w:tr w:rsidR="00426069" w:rsidRPr="00175BAA" w:rsidTr="00175BAA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551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284 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362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197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27</w:t>
            </w:r>
          </w:p>
        </w:tc>
      </w:tr>
      <w:tr w:rsidR="00426069" w:rsidRPr="00175BAA" w:rsidTr="00175BAA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501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251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291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</w:t>
            </w:r>
          </w:p>
        </w:tc>
      </w:tr>
      <w:tr w:rsidR="00426069" w:rsidRPr="00175BAA" w:rsidTr="00175BAA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610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323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373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203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</w:t>
            </w:r>
          </w:p>
        </w:tc>
      </w:tr>
      <w:tr w:rsidR="00426069" w:rsidRPr="00175BAA" w:rsidTr="00175BAA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październik 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554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248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342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</w:t>
            </w:r>
          </w:p>
        </w:tc>
      </w:tr>
      <w:tr w:rsidR="00426069" w:rsidRPr="00175BAA" w:rsidTr="00175BAA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522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219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322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</w:t>
            </w:r>
          </w:p>
        </w:tc>
      </w:tr>
      <w:tr w:rsidR="00426069" w:rsidRPr="00175BAA" w:rsidTr="00175BAA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507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219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318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19 </w:t>
            </w:r>
          </w:p>
        </w:tc>
      </w:tr>
    </w:tbl>
    <w:p w:rsidR="0055216B" w:rsidRDefault="0055216B" w:rsidP="0055216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5216B" w:rsidRDefault="0055216B" w:rsidP="0055216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426069" w:rsidRPr="00175BAA" w:rsidRDefault="00426069" w:rsidP="0055216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75BAA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>Bezrobocie w poszczególnych gminach powiatu sandomierskiego (stan na koniec kwartału)</w:t>
      </w:r>
    </w:p>
    <w:p w:rsidR="00426069" w:rsidRDefault="00426069" w:rsidP="0055216B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175BA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I kwartał</w:t>
      </w:r>
    </w:p>
    <w:p w:rsidR="0055216B" w:rsidRPr="00175BAA" w:rsidRDefault="0055216B" w:rsidP="005521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1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9"/>
        <w:gridCol w:w="814"/>
        <w:gridCol w:w="841"/>
        <w:gridCol w:w="1500"/>
        <w:gridCol w:w="1501"/>
        <w:gridCol w:w="1501"/>
        <w:gridCol w:w="1501"/>
      </w:tblGrid>
      <w:tr w:rsidR="00426069" w:rsidRPr="00175BAA" w:rsidTr="00175BAA">
        <w:trPr>
          <w:tblCellSpacing w:w="15" w:type="dxa"/>
        </w:trPr>
        <w:tc>
          <w:tcPr>
            <w:tcW w:w="1424" w:type="dxa"/>
            <w:vMerge w:val="restart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Miasto </w:t>
            </w: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lub gmina</w:t>
            </w:r>
          </w:p>
        </w:tc>
        <w:tc>
          <w:tcPr>
            <w:tcW w:w="0" w:type="auto"/>
            <w:gridSpan w:val="2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Liczba</w:t>
            </w: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bezrobotnych</w:t>
            </w:r>
          </w:p>
        </w:tc>
        <w:tc>
          <w:tcPr>
            <w:tcW w:w="1470" w:type="dxa"/>
            <w:vMerge w:val="restart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Zwolnieni z przyczyn dotyczących zakładu pracy</w:t>
            </w:r>
          </w:p>
        </w:tc>
        <w:tc>
          <w:tcPr>
            <w:tcW w:w="1471" w:type="dxa"/>
            <w:vMerge w:val="restart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Bezrobotni</w:t>
            </w: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z prawem</w:t>
            </w: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do zasiłku</w:t>
            </w:r>
          </w:p>
        </w:tc>
        <w:tc>
          <w:tcPr>
            <w:tcW w:w="1471" w:type="dxa"/>
            <w:vMerge w:val="restart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Bezrobotni </w:t>
            </w: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w wieku</w:t>
            </w: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18 - 44 lat</w:t>
            </w:r>
          </w:p>
        </w:tc>
        <w:tc>
          <w:tcPr>
            <w:tcW w:w="1456" w:type="dxa"/>
            <w:vMerge w:val="restart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Pozostający</w:t>
            </w: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bez pracy</w:t>
            </w: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&gt;12 miesięcy</w:t>
            </w:r>
          </w:p>
        </w:tc>
      </w:tr>
      <w:tr w:rsidR="00426069" w:rsidRPr="00175BAA" w:rsidTr="00175BA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0" w:type="auto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kobiety</w:t>
            </w:r>
          </w:p>
        </w:tc>
        <w:tc>
          <w:tcPr>
            <w:tcW w:w="1470" w:type="dxa"/>
            <w:vMerge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vMerge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vMerge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26069" w:rsidRPr="00175BAA" w:rsidTr="00175BAA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Sandomierz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570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823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353</w:t>
            </w:r>
          </w:p>
        </w:tc>
      </w:tr>
      <w:tr w:rsidR="00426069" w:rsidRPr="00175BAA" w:rsidTr="00175BAA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Dwikozy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255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389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152</w:t>
            </w:r>
          </w:p>
        </w:tc>
      </w:tr>
      <w:tr w:rsidR="00426069" w:rsidRPr="00175BAA" w:rsidTr="00175BAA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Klimontów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281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501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222</w:t>
            </w:r>
          </w:p>
        </w:tc>
      </w:tr>
      <w:tr w:rsidR="00426069" w:rsidRPr="00175BAA" w:rsidTr="00175BAA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Koprzywnica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378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148</w:t>
            </w:r>
          </w:p>
        </w:tc>
      </w:tr>
      <w:tr w:rsidR="00426069" w:rsidRPr="00175BAA" w:rsidTr="00175BAA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Łoniów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188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305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115</w:t>
            </w:r>
          </w:p>
        </w:tc>
      </w:tr>
      <w:tr w:rsidR="00426069" w:rsidRPr="00175BAA" w:rsidTr="00175BAA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Obrazów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239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106</w:t>
            </w:r>
          </w:p>
        </w:tc>
      </w:tr>
      <w:tr w:rsidR="00426069" w:rsidRPr="00175BAA" w:rsidTr="00175BAA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Samborzec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336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142</w:t>
            </w:r>
          </w:p>
        </w:tc>
      </w:tr>
      <w:tr w:rsidR="00426069" w:rsidRPr="00175BAA" w:rsidTr="00175BAA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Wilczyce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62</w:t>
            </w:r>
          </w:p>
        </w:tc>
      </w:tr>
      <w:tr w:rsidR="00426069" w:rsidRPr="00175BAA" w:rsidTr="00175BAA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Zawichost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</w:t>
            </w:r>
          </w:p>
        </w:tc>
      </w:tr>
      <w:tr w:rsidR="00426069" w:rsidRPr="00175BAA" w:rsidTr="00175BAA">
        <w:trPr>
          <w:tblCellSpacing w:w="15" w:type="dxa"/>
        </w:trPr>
        <w:tc>
          <w:tcPr>
            <w:tcW w:w="1424" w:type="dxa"/>
            <w:shd w:val="clear" w:color="auto" w:fill="000080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4290 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2056 </w:t>
            </w:r>
          </w:p>
        </w:tc>
        <w:tc>
          <w:tcPr>
            <w:tcW w:w="1470" w:type="dxa"/>
            <w:shd w:val="clear" w:color="auto" w:fill="000080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75 </w:t>
            </w:r>
          </w:p>
        </w:tc>
        <w:tc>
          <w:tcPr>
            <w:tcW w:w="1471" w:type="dxa"/>
            <w:shd w:val="clear" w:color="auto" w:fill="000080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468 </w:t>
            </w:r>
          </w:p>
        </w:tc>
        <w:tc>
          <w:tcPr>
            <w:tcW w:w="1471" w:type="dxa"/>
            <w:shd w:val="clear" w:color="auto" w:fill="000080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3292 </w:t>
            </w:r>
          </w:p>
        </w:tc>
        <w:tc>
          <w:tcPr>
            <w:tcW w:w="1456" w:type="dxa"/>
            <w:shd w:val="clear" w:color="auto" w:fill="000080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  <w:t>1380</w:t>
            </w:r>
          </w:p>
        </w:tc>
      </w:tr>
    </w:tbl>
    <w:p w:rsidR="00426069" w:rsidRDefault="00426069" w:rsidP="0055216B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175BA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75BA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II kwartał</w:t>
      </w:r>
    </w:p>
    <w:p w:rsidR="0055216B" w:rsidRPr="00175BAA" w:rsidRDefault="0055216B" w:rsidP="005521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1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9"/>
        <w:gridCol w:w="814"/>
        <w:gridCol w:w="841"/>
        <w:gridCol w:w="1500"/>
        <w:gridCol w:w="1501"/>
        <w:gridCol w:w="1501"/>
        <w:gridCol w:w="1501"/>
      </w:tblGrid>
      <w:tr w:rsidR="00426069" w:rsidRPr="00175BAA" w:rsidTr="00175BAA">
        <w:trPr>
          <w:tblCellSpacing w:w="15" w:type="dxa"/>
        </w:trPr>
        <w:tc>
          <w:tcPr>
            <w:tcW w:w="1424" w:type="dxa"/>
            <w:vMerge w:val="restart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Miasto </w:t>
            </w: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lub gmina</w:t>
            </w:r>
          </w:p>
        </w:tc>
        <w:tc>
          <w:tcPr>
            <w:tcW w:w="0" w:type="auto"/>
            <w:gridSpan w:val="2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Liczba</w:t>
            </w: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bezrobotnych</w:t>
            </w:r>
          </w:p>
        </w:tc>
        <w:tc>
          <w:tcPr>
            <w:tcW w:w="1470" w:type="dxa"/>
            <w:vMerge w:val="restart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Zwolnieni z przyczyn dotyczących zakładu pracy</w:t>
            </w:r>
          </w:p>
        </w:tc>
        <w:tc>
          <w:tcPr>
            <w:tcW w:w="1471" w:type="dxa"/>
            <w:vMerge w:val="restart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Bezrobotni</w:t>
            </w: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z prawem</w:t>
            </w: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do zasiłku</w:t>
            </w:r>
          </w:p>
        </w:tc>
        <w:tc>
          <w:tcPr>
            <w:tcW w:w="1471" w:type="dxa"/>
            <w:vMerge w:val="restart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Bezrobotni </w:t>
            </w: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w wieku</w:t>
            </w: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18 - 44 lat</w:t>
            </w:r>
          </w:p>
        </w:tc>
        <w:tc>
          <w:tcPr>
            <w:tcW w:w="1456" w:type="dxa"/>
            <w:vMerge w:val="restart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Pozostający</w:t>
            </w: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bez pracy</w:t>
            </w: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&gt;12 miesięcy</w:t>
            </w:r>
          </w:p>
        </w:tc>
      </w:tr>
      <w:tr w:rsidR="00426069" w:rsidRPr="00175BAA" w:rsidTr="00175BA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0" w:type="auto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kobiety</w:t>
            </w:r>
          </w:p>
        </w:tc>
        <w:tc>
          <w:tcPr>
            <w:tcW w:w="1470" w:type="dxa"/>
            <w:vMerge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vMerge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vMerge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26069" w:rsidRPr="00175BAA" w:rsidTr="00175BAA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Sandomierz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544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790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310</w:t>
            </w:r>
          </w:p>
        </w:tc>
      </w:tr>
      <w:tr w:rsidR="00426069" w:rsidRPr="00175BAA" w:rsidTr="00175BAA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Dwikozy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368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140</w:t>
            </w:r>
          </w:p>
        </w:tc>
      </w:tr>
      <w:tr w:rsidR="00426069" w:rsidRPr="00175BAA" w:rsidTr="00175BAA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Klimontów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265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451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204</w:t>
            </w:r>
          </w:p>
        </w:tc>
      </w:tr>
      <w:tr w:rsidR="00426069" w:rsidRPr="00175BAA" w:rsidTr="00175BAA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Koprzywnica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189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328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123</w:t>
            </w:r>
          </w:p>
        </w:tc>
      </w:tr>
      <w:tr w:rsidR="00426069" w:rsidRPr="00175BAA" w:rsidTr="00175BAA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Łoniów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267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106</w:t>
            </w:r>
          </w:p>
        </w:tc>
      </w:tr>
      <w:tr w:rsidR="00426069" w:rsidRPr="00175BAA" w:rsidTr="00175BAA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Obrazów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101</w:t>
            </w:r>
          </w:p>
        </w:tc>
      </w:tr>
      <w:tr w:rsidR="00426069" w:rsidRPr="00175BAA" w:rsidTr="00175BAA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Samborzec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178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301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117</w:t>
            </w:r>
          </w:p>
        </w:tc>
      </w:tr>
      <w:tr w:rsidR="00426069" w:rsidRPr="00175BAA" w:rsidTr="00175BAA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Wilczyce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164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56</w:t>
            </w:r>
          </w:p>
        </w:tc>
      </w:tr>
      <w:tr w:rsidR="00426069" w:rsidRPr="00175BAA" w:rsidTr="00175BAA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Zawichost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177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76</w:t>
            </w:r>
          </w:p>
        </w:tc>
      </w:tr>
      <w:tr w:rsidR="00426069" w:rsidRPr="00175BAA" w:rsidTr="00175BAA">
        <w:trPr>
          <w:tblCellSpacing w:w="15" w:type="dxa"/>
        </w:trPr>
        <w:tc>
          <w:tcPr>
            <w:tcW w:w="1424" w:type="dxa"/>
            <w:shd w:val="clear" w:color="auto" w:fill="000080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  <w:t>3948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  <w:t>1943</w:t>
            </w:r>
          </w:p>
        </w:tc>
        <w:tc>
          <w:tcPr>
            <w:tcW w:w="1470" w:type="dxa"/>
            <w:shd w:val="clear" w:color="auto" w:fill="000080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471" w:type="dxa"/>
            <w:shd w:val="clear" w:color="auto" w:fill="000080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  <w:t>372</w:t>
            </w:r>
          </w:p>
        </w:tc>
        <w:tc>
          <w:tcPr>
            <w:tcW w:w="1471" w:type="dxa"/>
            <w:shd w:val="clear" w:color="auto" w:fill="000080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  <w:t>3061</w:t>
            </w:r>
          </w:p>
        </w:tc>
        <w:tc>
          <w:tcPr>
            <w:tcW w:w="1456" w:type="dxa"/>
            <w:shd w:val="clear" w:color="auto" w:fill="000080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  <w:t>1233</w:t>
            </w:r>
          </w:p>
        </w:tc>
      </w:tr>
    </w:tbl>
    <w:p w:rsidR="00426069" w:rsidRPr="00175BAA" w:rsidRDefault="00426069" w:rsidP="0055216B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2845EF" w:rsidRDefault="002845EF" w:rsidP="0055216B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55216B" w:rsidRDefault="0055216B" w:rsidP="0055216B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55216B" w:rsidRDefault="0055216B" w:rsidP="0055216B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9F5EB9" w:rsidRDefault="009F5EB9" w:rsidP="0055216B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55216B" w:rsidRDefault="0055216B" w:rsidP="0055216B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55216B" w:rsidRDefault="0055216B" w:rsidP="0055216B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55216B" w:rsidRDefault="0055216B" w:rsidP="0055216B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426069" w:rsidRDefault="00426069" w:rsidP="0055216B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175BA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lastRenderedPageBreak/>
        <w:t>III kwartał</w:t>
      </w:r>
    </w:p>
    <w:p w:rsidR="0055216B" w:rsidRPr="00175BAA" w:rsidRDefault="0055216B" w:rsidP="005521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1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9"/>
        <w:gridCol w:w="814"/>
        <w:gridCol w:w="841"/>
        <w:gridCol w:w="1500"/>
        <w:gridCol w:w="1501"/>
        <w:gridCol w:w="1501"/>
        <w:gridCol w:w="1501"/>
      </w:tblGrid>
      <w:tr w:rsidR="00426069" w:rsidRPr="00175BAA" w:rsidTr="002845EF">
        <w:trPr>
          <w:tblCellSpacing w:w="15" w:type="dxa"/>
        </w:trPr>
        <w:tc>
          <w:tcPr>
            <w:tcW w:w="1424" w:type="dxa"/>
            <w:vMerge w:val="restart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Miasto </w:t>
            </w: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lub gmina</w:t>
            </w:r>
          </w:p>
        </w:tc>
        <w:tc>
          <w:tcPr>
            <w:tcW w:w="0" w:type="auto"/>
            <w:gridSpan w:val="2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Liczba</w:t>
            </w: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bezrobotnych</w:t>
            </w:r>
          </w:p>
        </w:tc>
        <w:tc>
          <w:tcPr>
            <w:tcW w:w="1470" w:type="dxa"/>
            <w:vMerge w:val="restart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Zwolnieni z przyczyn dotyczących zakładu pracy</w:t>
            </w:r>
          </w:p>
        </w:tc>
        <w:tc>
          <w:tcPr>
            <w:tcW w:w="1471" w:type="dxa"/>
            <w:vMerge w:val="restart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Bezrobotni</w:t>
            </w: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z prawem</w:t>
            </w: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do zasiłku</w:t>
            </w:r>
          </w:p>
        </w:tc>
        <w:tc>
          <w:tcPr>
            <w:tcW w:w="1471" w:type="dxa"/>
            <w:vMerge w:val="restart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Bezrobotni </w:t>
            </w: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w wieku</w:t>
            </w: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18 - 44 lat</w:t>
            </w:r>
          </w:p>
        </w:tc>
        <w:tc>
          <w:tcPr>
            <w:tcW w:w="1456" w:type="dxa"/>
            <w:vMerge w:val="restart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Pozostający</w:t>
            </w: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bez pracy</w:t>
            </w: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&gt;12 miesięcy</w:t>
            </w:r>
          </w:p>
        </w:tc>
      </w:tr>
      <w:tr w:rsidR="00426069" w:rsidRPr="00175BAA" w:rsidTr="002845E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0" w:type="auto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kobiety</w:t>
            </w:r>
          </w:p>
        </w:tc>
        <w:tc>
          <w:tcPr>
            <w:tcW w:w="1470" w:type="dxa"/>
            <w:vMerge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vMerge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vMerge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26069" w:rsidRPr="00175BAA" w:rsidTr="002845EF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Sandomierz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585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815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312</w:t>
            </w:r>
          </w:p>
        </w:tc>
      </w:tr>
      <w:tr w:rsidR="00426069" w:rsidRPr="00175BAA" w:rsidTr="002845EF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Dwikozy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249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365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143</w:t>
            </w:r>
          </w:p>
        </w:tc>
      </w:tr>
      <w:tr w:rsidR="00426069" w:rsidRPr="00175BAA" w:rsidTr="002845EF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Klimontów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297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466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206</w:t>
            </w:r>
          </w:p>
        </w:tc>
      </w:tr>
      <w:tr w:rsidR="00426069" w:rsidRPr="00175BAA" w:rsidTr="002845EF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Koprzywnica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340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128</w:t>
            </w:r>
          </w:p>
        </w:tc>
      </w:tr>
      <w:tr w:rsidR="00426069" w:rsidRPr="00175BAA" w:rsidTr="002845EF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Łoniów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194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276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102</w:t>
            </w:r>
          </w:p>
        </w:tc>
      </w:tr>
      <w:tr w:rsidR="00426069" w:rsidRPr="00175BAA" w:rsidTr="002845EF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Obrazów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152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90</w:t>
            </w:r>
          </w:p>
        </w:tc>
      </w:tr>
      <w:tr w:rsidR="00426069" w:rsidRPr="00175BAA" w:rsidTr="002845EF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Samborzec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185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318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115</w:t>
            </w:r>
          </w:p>
        </w:tc>
      </w:tr>
      <w:tr w:rsidR="00426069" w:rsidRPr="00175BAA" w:rsidTr="002845EF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Wilczyce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59</w:t>
            </w:r>
          </w:p>
        </w:tc>
      </w:tr>
      <w:tr w:rsidR="00426069" w:rsidRPr="00175BAA" w:rsidTr="002845EF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Zawichost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194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258</w:t>
            </w:r>
          </w:p>
        </w:tc>
      </w:tr>
      <w:tr w:rsidR="00426069" w:rsidRPr="00175BAA" w:rsidTr="002845EF">
        <w:trPr>
          <w:tblCellSpacing w:w="15" w:type="dxa"/>
        </w:trPr>
        <w:tc>
          <w:tcPr>
            <w:tcW w:w="1424" w:type="dxa"/>
            <w:shd w:val="clear" w:color="auto" w:fill="000080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  <w:t>4027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  <w:t>2074</w:t>
            </w:r>
          </w:p>
        </w:tc>
        <w:tc>
          <w:tcPr>
            <w:tcW w:w="1470" w:type="dxa"/>
            <w:shd w:val="clear" w:color="auto" w:fill="000080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471" w:type="dxa"/>
            <w:shd w:val="clear" w:color="auto" w:fill="000080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  <w:t>290</w:t>
            </w:r>
          </w:p>
        </w:tc>
        <w:tc>
          <w:tcPr>
            <w:tcW w:w="1471" w:type="dxa"/>
            <w:shd w:val="clear" w:color="auto" w:fill="000080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  <w:t>3155</w:t>
            </w:r>
          </w:p>
        </w:tc>
        <w:tc>
          <w:tcPr>
            <w:tcW w:w="1456" w:type="dxa"/>
            <w:shd w:val="clear" w:color="auto" w:fill="000080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  <w:t>1237</w:t>
            </w:r>
          </w:p>
        </w:tc>
      </w:tr>
    </w:tbl>
    <w:p w:rsidR="002845EF" w:rsidRDefault="002845EF" w:rsidP="005521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6069" w:rsidRDefault="00426069" w:rsidP="005521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BA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75BA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IV kwartał</w:t>
      </w:r>
      <w:r w:rsidRPr="00175BA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55216B" w:rsidRPr="00175BAA" w:rsidRDefault="0055216B" w:rsidP="005521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1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9"/>
        <w:gridCol w:w="814"/>
        <w:gridCol w:w="841"/>
        <w:gridCol w:w="1500"/>
        <w:gridCol w:w="1501"/>
        <w:gridCol w:w="1501"/>
        <w:gridCol w:w="1501"/>
      </w:tblGrid>
      <w:tr w:rsidR="00426069" w:rsidRPr="00175BAA" w:rsidTr="002845EF">
        <w:trPr>
          <w:tblCellSpacing w:w="15" w:type="dxa"/>
        </w:trPr>
        <w:tc>
          <w:tcPr>
            <w:tcW w:w="1424" w:type="dxa"/>
            <w:vMerge w:val="restart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Miasto </w:t>
            </w: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lub gmina</w:t>
            </w:r>
          </w:p>
        </w:tc>
        <w:tc>
          <w:tcPr>
            <w:tcW w:w="0" w:type="auto"/>
            <w:gridSpan w:val="2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Liczba</w:t>
            </w: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bezrobotnych</w:t>
            </w:r>
          </w:p>
        </w:tc>
        <w:tc>
          <w:tcPr>
            <w:tcW w:w="1470" w:type="dxa"/>
            <w:vMerge w:val="restart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Zwolnieni z przyczyn dotyczących zakładu pracy</w:t>
            </w:r>
          </w:p>
        </w:tc>
        <w:tc>
          <w:tcPr>
            <w:tcW w:w="1471" w:type="dxa"/>
            <w:vMerge w:val="restart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Bezrobotni</w:t>
            </w: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z prawem</w:t>
            </w: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do zasiłku</w:t>
            </w:r>
          </w:p>
        </w:tc>
        <w:tc>
          <w:tcPr>
            <w:tcW w:w="1471" w:type="dxa"/>
            <w:vMerge w:val="restart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Bezrobotni </w:t>
            </w: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w wieku</w:t>
            </w: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18 - 44 lat</w:t>
            </w:r>
          </w:p>
        </w:tc>
        <w:tc>
          <w:tcPr>
            <w:tcW w:w="1456" w:type="dxa"/>
            <w:vMerge w:val="restart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Pozostający</w:t>
            </w: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bez pracy</w:t>
            </w: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&gt;12 miesięcy</w:t>
            </w:r>
          </w:p>
        </w:tc>
      </w:tr>
      <w:tr w:rsidR="00426069" w:rsidRPr="00175BAA" w:rsidTr="002845E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0" w:type="auto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kobiety</w:t>
            </w:r>
          </w:p>
        </w:tc>
        <w:tc>
          <w:tcPr>
            <w:tcW w:w="1470" w:type="dxa"/>
            <w:vMerge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vMerge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vMerge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26069" w:rsidRPr="00175BAA" w:rsidTr="002845EF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Sandomierz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588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860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347</w:t>
            </w:r>
          </w:p>
        </w:tc>
      </w:tr>
      <w:tr w:rsidR="00426069" w:rsidRPr="00175BAA" w:rsidTr="002845EF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Dwikozy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267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391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151</w:t>
            </w:r>
          </w:p>
        </w:tc>
      </w:tr>
      <w:tr w:rsidR="00426069" w:rsidRPr="00175BAA" w:rsidTr="002845EF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Klimontów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310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524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232</w:t>
            </w:r>
          </w:p>
        </w:tc>
      </w:tr>
      <w:tr w:rsidR="00426069" w:rsidRPr="00175BAA" w:rsidTr="002845EF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Koprzywnica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203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369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148</w:t>
            </w:r>
          </w:p>
        </w:tc>
      </w:tr>
      <w:tr w:rsidR="00426069" w:rsidRPr="00175BAA" w:rsidTr="002845EF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Łoniów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199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294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109</w:t>
            </w:r>
          </w:p>
        </w:tc>
      </w:tr>
      <w:tr w:rsidR="00426069" w:rsidRPr="00175BAA" w:rsidTr="002845EF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Obrazów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252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95</w:t>
            </w:r>
          </w:p>
        </w:tc>
      </w:tr>
      <w:tr w:rsidR="00426069" w:rsidRPr="00175BAA" w:rsidTr="002845EF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Samborzec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196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337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122</w:t>
            </w:r>
          </w:p>
        </w:tc>
      </w:tr>
      <w:tr w:rsidR="00426069" w:rsidRPr="00175BAA" w:rsidTr="002845EF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Wilczyce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163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69</w:t>
            </w:r>
          </w:p>
        </w:tc>
      </w:tr>
      <w:tr w:rsidR="00426069" w:rsidRPr="00175BAA" w:rsidTr="002845EF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Zawichost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208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84</w:t>
            </w:r>
          </w:p>
        </w:tc>
      </w:tr>
      <w:tr w:rsidR="00426069" w:rsidRPr="00175BAA" w:rsidTr="002845EF">
        <w:trPr>
          <w:tblCellSpacing w:w="15" w:type="dxa"/>
        </w:trPr>
        <w:tc>
          <w:tcPr>
            <w:tcW w:w="1424" w:type="dxa"/>
            <w:shd w:val="clear" w:color="auto" w:fill="000080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  <w:t>4356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  <w:t>2136</w:t>
            </w:r>
          </w:p>
        </w:tc>
        <w:tc>
          <w:tcPr>
            <w:tcW w:w="1470" w:type="dxa"/>
            <w:shd w:val="clear" w:color="auto" w:fill="000080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471" w:type="dxa"/>
            <w:shd w:val="clear" w:color="auto" w:fill="000080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  <w:t>315</w:t>
            </w:r>
          </w:p>
        </w:tc>
        <w:tc>
          <w:tcPr>
            <w:tcW w:w="1471" w:type="dxa"/>
            <w:shd w:val="clear" w:color="auto" w:fill="000080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  <w:t>3398</w:t>
            </w:r>
          </w:p>
        </w:tc>
        <w:tc>
          <w:tcPr>
            <w:tcW w:w="1456" w:type="dxa"/>
            <w:shd w:val="clear" w:color="auto" w:fill="000080"/>
            <w:vAlign w:val="center"/>
            <w:hideMark/>
          </w:tcPr>
          <w:p w:rsidR="00426069" w:rsidRPr="00175BAA" w:rsidRDefault="00426069" w:rsidP="005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5BAA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l-PL"/>
              </w:rPr>
              <w:t>1357</w:t>
            </w:r>
          </w:p>
        </w:tc>
      </w:tr>
    </w:tbl>
    <w:p w:rsidR="00426069" w:rsidRPr="00175BAA" w:rsidRDefault="00426069" w:rsidP="0055216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</w:p>
    <w:p w:rsidR="00A92BB2" w:rsidRPr="00175BAA" w:rsidRDefault="00A92BB2" w:rsidP="005521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92BB2" w:rsidRPr="00175BAA" w:rsidSect="00A92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6069"/>
    <w:rsid w:val="00074946"/>
    <w:rsid w:val="00175BAA"/>
    <w:rsid w:val="001F39B2"/>
    <w:rsid w:val="00205B5D"/>
    <w:rsid w:val="002845EF"/>
    <w:rsid w:val="00426069"/>
    <w:rsid w:val="0055216B"/>
    <w:rsid w:val="0056476B"/>
    <w:rsid w:val="005D2072"/>
    <w:rsid w:val="009F5EB9"/>
    <w:rsid w:val="00A92BB2"/>
    <w:rsid w:val="00B5221D"/>
    <w:rsid w:val="00D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BB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2606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260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6069"/>
    <w:rPr>
      <w:b/>
      <w:bCs/>
    </w:rPr>
  </w:style>
  <w:style w:type="character" w:styleId="Uwydatnienie">
    <w:name w:val="Emphasis"/>
    <w:basedOn w:val="Domylnaczcionkaakapitu"/>
    <w:uiPriority w:val="20"/>
    <w:qFormat/>
    <w:rsid w:val="004260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Ewa</cp:lastModifiedBy>
  <cp:revision>9</cp:revision>
  <dcterms:created xsi:type="dcterms:W3CDTF">2013-01-17T08:31:00Z</dcterms:created>
  <dcterms:modified xsi:type="dcterms:W3CDTF">2013-01-17T09:42:00Z</dcterms:modified>
</cp:coreProperties>
</file>